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88A" w:rsidRDefault="0089588A" w:rsidP="00B81E3B">
      <w:pPr>
        <w:spacing w:line="360" w:lineRule="auto"/>
      </w:pPr>
      <w:r>
        <w:rPr>
          <w:noProof/>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24" o:spid="_x0000_s1026" type="#_x0000_t75" alt="Pakruojo_h" style="position:absolute;margin-left:212.7pt;margin-top:20.7pt;width:45pt;height:54pt;z-index:251658240;visibility:visible">
            <v:imagedata r:id="rId5" o:title=""/>
            <w10:wrap type="square"/>
          </v:shape>
        </w:pict>
      </w:r>
    </w:p>
    <w:p w:rsidR="0089588A" w:rsidRDefault="0089588A" w:rsidP="00B81E3B">
      <w:pPr>
        <w:spacing w:line="360" w:lineRule="auto"/>
      </w:pPr>
    </w:p>
    <w:p w:rsidR="0089588A" w:rsidRDefault="0089588A" w:rsidP="00B81E3B">
      <w:pPr>
        <w:jc w:val="center"/>
        <w:rPr>
          <w:b/>
          <w:bCs/>
        </w:rPr>
      </w:pPr>
    </w:p>
    <w:p w:rsidR="0089588A" w:rsidRDefault="0089588A" w:rsidP="00B81E3B">
      <w:pPr>
        <w:jc w:val="center"/>
        <w:rPr>
          <w:b/>
          <w:bCs/>
        </w:rPr>
      </w:pPr>
    </w:p>
    <w:p w:rsidR="0089588A" w:rsidRDefault="0089588A" w:rsidP="00B81E3B">
      <w:pPr>
        <w:jc w:val="center"/>
        <w:rPr>
          <w:b/>
          <w:bCs/>
        </w:rPr>
      </w:pPr>
    </w:p>
    <w:p w:rsidR="0089588A" w:rsidRDefault="0089588A" w:rsidP="00B81E3B">
      <w:pPr>
        <w:jc w:val="center"/>
        <w:rPr>
          <w:b/>
          <w:bCs/>
        </w:rPr>
      </w:pPr>
    </w:p>
    <w:p w:rsidR="0089588A" w:rsidRDefault="0089588A" w:rsidP="00B81E3B">
      <w:pPr>
        <w:jc w:val="center"/>
        <w:rPr>
          <w:b/>
          <w:bCs/>
        </w:rPr>
      </w:pPr>
    </w:p>
    <w:tbl>
      <w:tblPr>
        <w:tblW w:w="0" w:type="auto"/>
        <w:tblInd w:w="-106" w:type="dxa"/>
        <w:tblLook w:val="0000"/>
      </w:tblPr>
      <w:tblGrid>
        <w:gridCol w:w="9576"/>
      </w:tblGrid>
      <w:tr w:rsidR="0089588A" w:rsidRPr="00EE0F0F">
        <w:tc>
          <w:tcPr>
            <w:tcW w:w="9576" w:type="dxa"/>
          </w:tcPr>
          <w:p w:rsidR="0089588A" w:rsidRPr="00EE0F0F" w:rsidRDefault="0089588A" w:rsidP="00EE0F0F">
            <w:pPr>
              <w:tabs>
                <w:tab w:val="center" w:pos="4252"/>
                <w:tab w:val="right" w:pos="8504"/>
              </w:tabs>
              <w:overflowPunct w:val="0"/>
              <w:autoSpaceDE w:val="0"/>
              <w:autoSpaceDN w:val="0"/>
              <w:adjustRightInd w:val="0"/>
              <w:jc w:val="center"/>
              <w:rPr>
                <w:b/>
                <w:bCs/>
              </w:rPr>
            </w:pPr>
            <w:r w:rsidRPr="00EE0F0F">
              <w:rPr>
                <w:b/>
                <w:bCs/>
              </w:rPr>
              <w:t>PAKRUOJO VAIKŲ LOPŠELIO – DARŽELIO „SAULUTĖ“</w:t>
            </w:r>
          </w:p>
        </w:tc>
      </w:tr>
      <w:tr w:rsidR="0089588A" w:rsidRPr="00EE0F0F">
        <w:tc>
          <w:tcPr>
            <w:tcW w:w="9576" w:type="dxa"/>
          </w:tcPr>
          <w:p w:rsidR="0089588A" w:rsidRPr="00EE0F0F" w:rsidRDefault="0089588A" w:rsidP="00EE0F0F">
            <w:pPr>
              <w:tabs>
                <w:tab w:val="center" w:pos="4252"/>
                <w:tab w:val="right" w:pos="8504"/>
              </w:tabs>
              <w:overflowPunct w:val="0"/>
              <w:autoSpaceDE w:val="0"/>
              <w:autoSpaceDN w:val="0"/>
              <w:adjustRightInd w:val="0"/>
              <w:jc w:val="center"/>
              <w:rPr>
                <w:b/>
                <w:bCs/>
              </w:rPr>
            </w:pPr>
            <w:r w:rsidRPr="00EE0F0F">
              <w:rPr>
                <w:b/>
                <w:bCs/>
              </w:rPr>
              <w:t>DIREKTORIUS</w:t>
            </w:r>
          </w:p>
        </w:tc>
      </w:tr>
    </w:tbl>
    <w:p w:rsidR="0089588A" w:rsidRPr="00EE0F0F" w:rsidRDefault="0089588A" w:rsidP="00EE0F0F">
      <w:pPr>
        <w:jc w:val="center"/>
        <w:rPr>
          <w:b/>
          <w:bCs/>
        </w:rPr>
      </w:pPr>
    </w:p>
    <w:p w:rsidR="0089588A" w:rsidRPr="00EE0F0F" w:rsidRDefault="0089588A" w:rsidP="00EE0F0F">
      <w:pPr>
        <w:jc w:val="center"/>
        <w:rPr>
          <w:b/>
          <w:bCs/>
        </w:rPr>
      </w:pPr>
    </w:p>
    <w:p w:rsidR="0089588A" w:rsidRPr="00EE0F0F" w:rsidRDefault="0089588A" w:rsidP="00EE0F0F">
      <w:pPr>
        <w:jc w:val="center"/>
        <w:rPr>
          <w:b/>
          <w:bCs/>
        </w:rPr>
      </w:pPr>
      <w:r w:rsidRPr="00EE0F0F">
        <w:rPr>
          <w:b/>
          <w:bCs/>
        </w:rPr>
        <w:t>DĖL MOKESČIO UŽ VAIKŲ MAITINIMĄ IR UGDYMO DIENŲ LANKOMUMO APSKAITOS TVARKOS PAKRUOJO VAIKŲ LOPŠELYJE – DARŽELYJE „SAULUTĖ“ PATVIRTINIMO</w:t>
      </w:r>
    </w:p>
    <w:p w:rsidR="0089588A" w:rsidRPr="00EE0F0F" w:rsidRDefault="0089588A" w:rsidP="00EE0F0F">
      <w:pPr>
        <w:jc w:val="both"/>
      </w:pPr>
      <w:r w:rsidRPr="00EE0F0F">
        <w:t>  </w:t>
      </w:r>
    </w:p>
    <w:tbl>
      <w:tblPr>
        <w:tblW w:w="0" w:type="auto"/>
        <w:tblInd w:w="-106" w:type="dxa"/>
        <w:tblLook w:val="0000"/>
      </w:tblPr>
      <w:tblGrid>
        <w:gridCol w:w="9576"/>
      </w:tblGrid>
      <w:tr w:rsidR="0089588A" w:rsidRPr="00EE0F0F">
        <w:tc>
          <w:tcPr>
            <w:tcW w:w="9576" w:type="dxa"/>
          </w:tcPr>
          <w:p w:rsidR="0089588A" w:rsidRPr="00EE0F0F" w:rsidRDefault="0089588A" w:rsidP="00EE0F0F">
            <w:pPr>
              <w:tabs>
                <w:tab w:val="center" w:pos="4252"/>
                <w:tab w:val="center" w:pos="4770"/>
                <w:tab w:val="left" w:pos="6720"/>
                <w:tab w:val="right" w:pos="8504"/>
              </w:tabs>
              <w:overflowPunct w:val="0"/>
              <w:autoSpaceDE w:val="0"/>
              <w:autoSpaceDN w:val="0"/>
              <w:adjustRightInd w:val="0"/>
              <w:jc w:val="center"/>
            </w:pPr>
            <w:r w:rsidRPr="00563520">
              <w:t>2019 m. rugsėjo 30 d. Nr. D-72</w:t>
            </w:r>
          </w:p>
          <w:p w:rsidR="0089588A" w:rsidRPr="00EE0F0F" w:rsidRDefault="0089588A" w:rsidP="00EE0F0F">
            <w:pPr>
              <w:tabs>
                <w:tab w:val="center" w:pos="4252"/>
                <w:tab w:val="center" w:pos="4770"/>
                <w:tab w:val="left" w:pos="6720"/>
                <w:tab w:val="right" w:pos="8504"/>
              </w:tabs>
              <w:overflowPunct w:val="0"/>
              <w:autoSpaceDE w:val="0"/>
              <w:autoSpaceDN w:val="0"/>
              <w:adjustRightInd w:val="0"/>
              <w:jc w:val="center"/>
            </w:pPr>
            <w:r w:rsidRPr="00EE0F0F">
              <w:t>Pakruojis</w:t>
            </w:r>
          </w:p>
        </w:tc>
      </w:tr>
      <w:tr w:rsidR="0089588A" w:rsidRPr="00EE0F0F">
        <w:tc>
          <w:tcPr>
            <w:tcW w:w="9576" w:type="dxa"/>
          </w:tcPr>
          <w:p w:rsidR="0089588A" w:rsidRPr="00EE0F0F" w:rsidRDefault="0089588A" w:rsidP="00EE0F0F">
            <w:pPr>
              <w:tabs>
                <w:tab w:val="center" w:pos="4252"/>
                <w:tab w:val="right" w:pos="8504"/>
              </w:tabs>
              <w:overflowPunct w:val="0"/>
              <w:autoSpaceDE w:val="0"/>
              <w:autoSpaceDN w:val="0"/>
              <w:adjustRightInd w:val="0"/>
              <w:rPr>
                <w:color w:val="FF0000"/>
              </w:rPr>
            </w:pPr>
          </w:p>
        </w:tc>
      </w:tr>
    </w:tbl>
    <w:p w:rsidR="0089588A" w:rsidRPr="00EE0F0F" w:rsidRDefault="0089588A" w:rsidP="00EE0F0F">
      <w:pPr>
        <w:tabs>
          <w:tab w:val="center" w:pos="4252"/>
          <w:tab w:val="right" w:pos="8504"/>
        </w:tabs>
        <w:overflowPunct w:val="0"/>
        <w:autoSpaceDE w:val="0"/>
        <w:autoSpaceDN w:val="0"/>
        <w:adjustRightInd w:val="0"/>
        <w:jc w:val="center"/>
      </w:pPr>
    </w:p>
    <w:p w:rsidR="0089588A" w:rsidRPr="00EE0F0F" w:rsidRDefault="0089588A" w:rsidP="00EE0F0F">
      <w:pPr>
        <w:spacing w:line="360" w:lineRule="auto"/>
        <w:jc w:val="center"/>
      </w:pPr>
    </w:p>
    <w:p w:rsidR="0089588A" w:rsidRPr="00EE0F0F" w:rsidRDefault="0089588A" w:rsidP="00EE0F0F">
      <w:pPr>
        <w:spacing w:line="360" w:lineRule="auto"/>
        <w:jc w:val="center"/>
      </w:pPr>
    </w:p>
    <w:p w:rsidR="0089588A" w:rsidRPr="00EE0F0F" w:rsidRDefault="0089588A" w:rsidP="00EE0F0F">
      <w:pPr>
        <w:tabs>
          <w:tab w:val="left" w:pos="993"/>
        </w:tabs>
        <w:spacing w:line="360" w:lineRule="auto"/>
        <w:jc w:val="both"/>
      </w:pPr>
      <w:r w:rsidRPr="00EE0F0F">
        <w:tab/>
        <w:t xml:space="preserve">Vadovaudamasi  Pakruojo rajono savivaldybės tarybos  2019 m. rugsėjo 26 d. sprendimu Nr. T-238  ,,Dėl mokesčio už vaikų maitinimą ir ugdymo dienų lankomumo apskaitos ikimokyklinėse ugdymo įstaigose, daugiafunkcių centrų ir bendrojo ugdymo mokyklų visos dienos ikimokyklinio ugdymo grupėse“: </w:t>
      </w:r>
    </w:p>
    <w:p w:rsidR="0089588A" w:rsidRPr="00EE0F0F" w:rsidRDefault="0089588A" w:rsidP="00EE0F0F">
      <w:pPr>
        <w:tabs>
          <w:tab w:val="left" w:pos="993"/>
        </w:tabs>
        <w:spacing w:line="360" w:lineRule="auto"/>
        <w:jc w:val="both"/>
      </w:pPr>
      <w:r w:rsidRPr="00EE0F0F">
        <w:t xml:space="preserve">                1. T v i r t i n u  mokesčio už vaikų maitinimą ir ugdymo dienų lankomumo apskaitos Pakruojo vaikų lopšelyje – darželyje „Saulutė“ tvarką.</w:t>
      </w:r>
    </w:p>
    <w:p w:rsidR="0089588A" w:rsidRPr="00EE0F0F" w:rsidRDefault="0089588A" w:rsidP="00EE0F0F">
      <w:pPr>
        <w:spacing w:line="360" w:lineRule="auto"/>
        <w:jc w:val="both"/>
      </w:pPr>
      <w:r w:rsidRPr="00EE0F0F">
        <w:t xml:space="preserve">                2. Pripažįstu netekusiu galios 2019 m. kovo 1 d. Pakruojo vaikų lopšelio – darželio ,,Saulutė“ direktoriaus  įsakymą Nr. D-15 ,,Dėl mokesčio už ikimokyklinio ir priešmokyklinio amžiaus vaikų išlaikymą darželyje  tvarkos patvirtinimo“.</w:t>
      </w:r>
    </w:p>
    <w:p w:rsidR="0089588A" w:rsidRPr="00EE0F0F" w:rsidRDefault="0089588A" w:rsidP="00EE0F0F">
      <w:pPr>
        <w:spacing w:line="360" w:lineRule="auto"/>
        <w:jc w:val="both"/>
      </w:pPr>
    </w:p>
    <w:p w:rsidR="0089588A" w:rsidRPr="00EE0F0F" w:rsidRDefault="0089588A" w:rsidP="00EE0F0F">
      <w:pPr>
        <w:spacing w:line="360" w:lineRule="auto"/>
        <w:jc w:val="both"/>
      </w:pPr>
    </w:p>
    <w:p w:rsidR="0089588A" w:rsidRPr="00EE0F0F" w:rsidRDefault="0089588A" w:rsidP="00EE0F0F"/>
    <w:p w:rsidR="0089588A" w:rsidRPr="00EE0F0F" w:rsidRDefault="0089588A" w:rsidP="00EE0F0F">
      <w:r w:rsidRPr="00EE0F0F">
        <w:t>Direktorės pavaduotoja ugdymui,</w:t>
      </w:r>
    </w:p>
    <w:p w:rsidR="0089588A" w:rsidRPr="00EE0F0F" w:rsidRDefault="0089588A" w:rsidP="00EE0F0F">
      <w:r w:rsidRPr="00EE0F0F">
        <w:t xml:space="preserve">atliekanti direktoriaus funkcijas </w:t>
      </w:r>
      <w:r w:rsidRPr="00EE0F0F">
        <w:tab/>
      </w:r>
      <w:r w:rsidRPr="00EE0F0F">
        <w:tab/>
      </w:r>
      <w:r w:rsidRPr="00EE0F0F">
        <w:tab/>
        <w:t xml:space="preserve">                   Alina Palionienė</w:t>
      </w:r>
      <w:r w:rsidRPr="00EE0F0F">
        <w:tab/>
      </w:r>
      <w:r w:rsidRPr="00EE0F0F">
        <w:tab/>
      </w:r>
      <w:r w:rsidRPr="00EE0F0F">
        <w:tab/>
      </w:r>
      <w:r w:rsidRPr="00EE0F0F">
        <w:tab/>
      </w:r>
      <w:r w:rsidRPr="00EE0F0F">
        <w:tab/>
      </w:r>
      <w:r w:rsidRPr="00EE0F0F">
        <w:tab/>
      </w:r>
    </w:p>
    <w:p w:rsidR="0089588A" w:rsidRDefault="0089588A" w:rsidP="00B81E3B">
      <w:pPr>
        <w:jc w:val="both"/>
      </w:pPr>
    </w:p>
    <w:p w:rsidR="0089588A" w:rsidRDefault="0089588A" w:rsidP="00B81E3B">
      <w:pPr>
        <w:jc w:val="both"/>
      </w:pPr>
    </w:p>
    <w:p w:rsidR="0089588A" w:rsidRDefault="0089588A" w:rsidP="00B81E3B">
      <w:pPr>
        <w:jc w:val="both"/>
      </w:pPr>
    </w:p>
    <w:p w:rsidR="0089588A" w:rsidRDefault="0089588A" w:rsidP="00B81E3B"/>
    <w:p w:rsidR="0089588A" w:rsidRPr="00C12254" w:rsidRDefault="0089588A" w:rsidP="00B81E3B"/>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B81E3B">
      <w:pPr>
        <w:ind w:left="1296" w:firstLine="1296"/>
        <w:jc w:val="center"/>
        <w:rPr>
          <w:b/>
          <w:bCs/>
        </w:rPr>
      </w:pPr>
    </w:p>
    <w:p w:rsidR="0089588A" w:rsidRDefault="0089588A" w:rsidP="00C05C91">
      <w:pPr>
        <w:ind w:left="1296" w:firstLine="1296"/>
        <w:jc w:val="right"/>
        <w:rPr>
          <w:b/>
          <w:bCs/>
        </w:rPr>
      </w:pPr>
    </w:p>
    <w:p w:rsidR="0089588A" w:rsidRPr="00C05C91" w:rsidRDefault="0089588A" w:rsidP="00C05C91">
      <w:pPr>
        <w:ind w:left="1296" w:firstLine="1296"/>
        <w:jc w:val="right"/>
      </w:pPr>
      <w:r w:rsidRPr="00C05C91">
        <w:t>PATVIRTINTA</w:t>
      </w:r>
    </w:p>
    <w:p w:rsidR="0089588A" w:rsidRPr="00C05C91" w:rsidRDefault="0089588A" w:rsidP="00C05C91">
      <w:pPr>
        <w:ind w:left="3888" w:firstLine="1215"/>
        <w:jc w:val="right"/>
      </w:pPr>
      <w:r w:rsidRPr="00C05C91">
        <w:t xml:space="preserve">  Pakruojo vaikų lopšelio – darželio</w:t>
      </w:r>
    </w:p>
    <w:p w:rsidR="0089588A" w:rsidRPr="00C05C91" w:rsidRDefault="0089588A" w:rsidP="00C05C91">
      <w:pPr>
        <w:jc w:val="right"/>
      </w:pPr>
      <w:r w:rsidRPr="00C05C91">
        <w:tab/>
      </w:r>
      <w:r w:rsidRPr="00C05C91">
        <w:tab/>
      </w:r>
      <w:r w:rsidRPr="00C05C91">
        <w:tab/>
      </w:r>
      <w:r w:rsidRPr="00C05C91">
        <w:tab/>
        <w:t>,,Saulutė“ direktoriaus 2019 m. rugsėjo 30  d.</w:t>
      </w:r>
    </w:p>
    <w:p w:rsidR="0089588A" w:rsidRPr="00C00FFC" w:rsidRDefault="0089588A" w:rsidP="00C05C91">
      <w:pPr>
        <w:ind w:left="1296" w:firstLine="1296"/>
        <w:jc w:val="right"/>
      </w:pPr>
      <w:r w:rsidRPr="00C05C91">
        <w:t>įsakymu Nr. D-72</w:t>
      </w:r>
    </w:p>
    <w:p w:rsidR="0089588A" w:rsidRDefault="0089588A" w:rsidP="00B81E3B">
      <w:pPr>
        <w:jc w:val="center"/>
      </w:pPr>
    </w:p>
    <w:p w:rsidR="0089588A" w:rsidRDefault="0089588A" w:rsidP="00B81E3B">
      <w:pPr>
        <w:jc w:val="center"/>
      </w:pPr>
    </w:p>
    <w:p w:rsidR="0089588A" w:rsidRPr="00C00FFC" w:rsidRDefault="0089588A" w:rsidP="00B81E3B">
      <w:pPr>
        <w:jc w:val="center"/>
      </w:pPr>
    </w:p>
    <w:p w:rsidR="0089588A" w:rsidRPr="00EE0F0F" w:rsidRDefault="0089588A" w:rsidP="008B610A">
      <w:pPr>
        <w:jc w:val="center"/>
        <w:rPr>
          <w:b/>
          <w:bCs/>
        </w:rPr>
      </w:pPr>
      <w:r w:rsidRPr="00EE0F0F">
        <w:rPr>
          <w:b/>
          <w:bCs/>
        </w:rPr>
        <w:t>MOKESČIO UŽ VAIKŲ MAITINIMĄ IR UGDYMO D</w:t>
      </w:r>
      <w:r>
        <w:rPr>
          <w:b/>
          <w:bCs/>
        </w:rPr>
        <w:t>IENŲ LANKOMUMO APSKAITOS TVARKA</w:t>
      </w:r>
      <w:r w:rsidRPr="00EE0F0F">
        <w:rPr>
          <w:b/>
          <w:bCs/>
        </w:rPr>
        <w:t xml:space="preserve"> PAKRUOJO VAIKŲ LOPŠELYJE – </w:t>
      </w:r>
      <w:r>
        <w:rPr>
          <w:b/>
          <w:bCs/>
        </w:rPr>
        <w:t xml:space="preserve">DARŽELYJE „SAULUTĖ“ </w:t>
      </w:r>
    </w:p>
    <w:p w:rsidR="0089588A" w:rsidRPr="002F3CD5" w:rsidRDefault="0089588A" w:rsidP="00B81E3B">
      <w:pPr>
        <w:tabs>
          <w:tab w:val="left" w:pos="709"/>
        </w:tabs>
        <w:jc w:val="center"/>
        <w:rPr>
          <w:b/>
          <w:bCs/>
        </w:rPr>
      </w:pPr>
    </w:p>
    <w:p w:rsidR="0089588A" w:rsidRPr="002F3CD5" w:rsidRDefault="0089588A" w:rsidP="00B81E3B">
      <w:pPr>
        <w:tabs>
          <w:tab w:val="left" w:pos="709"/>
        </w:tabs>
        <w:jc w:val="both"/>
      </w:pPr>
      <w:r w:rsidRPr="002F3CD5">
        <w:t>  </w:t>
      </w:r>
    </w:p>
    <w:p w:rsidR="0089588A" w:rsidRPr="002F3CD5" w:rsidRDefault="0089588A" w:rsidP="00B81E3B">
      <w:pPr>
        <w:tabs>
          <w:tab w:val="left" w:pos="709"/>
        </w:tabs>
        <w:jc w:val="center"/>
        <w:rPr>
          <w:b/>
          <w:bCs/>
        </w:rPr>
      </w:pPr>
      <w:r w:rsidRPr="002F3CD5">
        <w:rPr>
          <w:b/>
          <w:bCs/>
        </w:rPr>
        <w:t>I BENDROSIOS NUOSTATOS</w:t>
      </w:r>
    </w:p>
    <w:p w:rsidR="0089588A" w:rsidRPr="002F3CD5" w:rsidRDefault="0089588A" w:rsidP="00B81E3B">
      <w:pPr>
        <w:tabs>
          <w:tab w:val="left" w:pos="709"/>
        </w:tabs>
        <w:jc w:val="both"/>
      </w:pPr>
      <w:r w:rsidRPr="002F3CD5">
        <w:t> </w:t>
      </w:r>
    </w:p>
    <w:p w:rsidR="0089588A" w:rsidRPr="002F3CD5" w:rsidRDefault="0089588A" w:rsidP="00B81E3B">
      <w:pPr>
        <w:tabs>
          <w:tab w:val="left" w:pos="709"/>
        </w:tabs>
        <w:jc w:val="both"/>
      </w:pPr>
      <w:r w:rsidRPr="002F3CD5">
        <w:tab/>
        <w:t xml:space="preserve">1. Mokesčio už </w:t>
      </w:r>
      <w:r>
        <w:t xml:space="preserve">ankstyvojo, </w:t>
      </w:r>
      <w:r w:rsidRPr="002F3CD5">
        <w:t>ikimokyklinio, priešmo</w:t>
      </w:r>
      <w:r>
        <w:t xml:space="preserve">kyklinio amžiaus vaikų maitinimą bei ugdymo dienų lankomumo apskaitos Pakruojo vaikų lopšelyje – </w:t>
      </w:r>
      <w:r w:rsidRPr="002F3CD5">
        <w:t>darželyje</w:t>
      </w:r>
      <w:r>
        <w:t xml:space="preserve"> (toliau – lopšelis-darželis)</w:t>
      </w:r>
      <w:r w:rsidRPr="002F3CD5">
        <w:t xml:space="preserve"> tvarka (toliau – Tvarka) reglamentuoja </w:t>
      </w:r>
      <w:r>
        <w:t xml:space="preserve">ankstyvojo, </w:t>
      </w:r>
      <w:r w:rsidRPr="002F3CD5">
        <w:t>ikimokyklinio ir priešmokyklinio amžiaus vaikų vienos dienos maitinimo, ugdymo</w:t>
      </w:r>
      <w:r>
        <w:t xml:space="preserve"> paslaugos</w:t>
      </w:r>
      <w:r w:rsidRPr="002F3CD5">
        <w:t xml:space="preserve"> mokesčių nustatym</w:t>
      </w:r>
      <w:r>
        <w:t>ą</w:t>
      </w:r>
      <w:r w:rsidRPr="002F3CD5">
        <w:t>, lengvatų taikymą ir lengvatas p</w:t>
      </w:r>
      <w:r>
        <w:t>ateisinančių dokumentų priėmimą, ugdymo dienų lankomumo apskaitą lopšelyje – darželyje.</w:t>
      </w:r>
    </w:p>
    <w:p w:rsidR="0089588A" w:rsidRPr="00027C5C" w:rsidRDefault="0089588A" w:rsidP="00B81E3B">
      <w:pPr>
        <w:tabs>
          <w:tab w:val="left" w:pos="709"/>
        </w:tabs>
        <w:jc w:val="both"/>
      </w:pPr>
      <w:r w:rsidRPr="002F3CD5">
        <w:tab/>
        <w:t>2. Ruošiant Tvarką vadovaujamasi Lietuvos Respublikos vietos savivaldos įstatymo 6 straipsnio 1 dalies 10 punktu, 18 straipsnio 1 dalimi, Lietuvos Respublikos švietimo įstatymo 36 straipsnio 9 dalimi ir 70 straipsnio 11 dalimi, Lietuvos Respublikos sveikatos apsaugos ministro 2016 m. sausio 26 d įsakymu Nr.  V-93  ,,Dėl Lietuvos respublikos sveikatos apsaugos ministro 2010 m. balandžio 22 d. įsakymo Nr. V-313 „Dėl Lietuvos higienos normos HN 75:2010 „Įstaiga, vykdanti ikimokyklinio ir (ar) priešmokyklinio ugdymo programą. Bendrieji sveikatos saugos reikalavimai“ patvirtinimo“ pakeitimo“,</w:t>
      </w:r>
      <w:r>
        <w:t xml:space="preserve"> Lietuvos Respublikos Švietimo, mokslo ir sporto ministerijos raštu 2019-08-02 Nr.SR-3174 „Dėl mokinių lankomumo apskaitos panaikinus medicininės pažymos formą Nr. 094/A Medicininė pažyma dėl neatvykimo į darbą, darbo biržą ar ugdymo instituciją“, Lietuvos Respublikos Sveikatos apsaugos ministerijos raštu 2019-08-30 Nr.(10.1.1.1-421)10-5422 „Dėl formos 094/A paskirties pakeitimo“, </w:t>
      </w:r>
      <w:r w:rsidRPr="002F3CD5">
        <w:t>Pakruojo rajono savi</w:t>
      </w:r>
      <w:r>
        <w:t>valdybės tarybos  2019 m. rugsėjo 26</w:t>
      </w:r>
      <w:r w:rsidRPr="002F3CD5">
        <w:t xml:space="preserve"> d. sprend</w:t>
      </w:r>
      <w:r>
        <w:t>imu Nr. T-238„D</w:t>
      </w:r>
      <w:r w:rsidRPr="00D868D8">
        <w:t>ėl mokesčio už vaikų maitinimą ir ugdymo dienų lankomumo apskaitos ikimokyklinėse ugdymo įstaigose, daugiafunkcių centrų ir bendrojo ugdymo mokyklų visos dienos ikimokyklinio ugdymo grupėse</w:t>
      </w:r>
      <w:r>
        <w:t>“.</w:t>
      </w:r>
    </w:p>
    <w:p w:rsidR="0089588A" w:rsidRPr="002F3CD5" w:rsidRDefault="0089588A" w:rsidP="00B81E3B">
      <w:pPr>
        <w:tabs>
          <w:tab w:val="left" w:pos="709"/>
        </w:tabs>
        <w:jc w:val="both"/>
      </w:pPr>
      <w:r w:rsidRPr="002F3CD5">
        <w:t>3. Tvarkos tikslas –</w:t>
      </w:r>
      <w:r>
        <w:t xml:space="preserve">atsakingai organizuoti ir vykdyti lopšelyje–darželyje ankstyvojo, ikimokyklinio </w:t>
      </w:r>
      <w:r w:rsidRPr="002F3CD5">
        <w:t xml:space="preserve">ir priešmokyklinio </w:t>
      </w:r>
      <w:r>
        <w:t>amžiaus vaikų maitinimo, ugdymo paslaugos mokėjimo  bei  ugdymo dienų lankomumo apskaitos tvarką.</w:t>
      </w:r>
    </w:p>
    <w:p w:rsidR="0089588A" w:rsidRPr="00F527E7" w:rsidRDefault="0089588A" w:rsidP="00B81E3B">
      <w:pPr>
        <w:tabs>
          <w:tab w:val="left" w:pos="709"/>
        </w:tabs>
        <w:jc w:val="both"/>
      </w:pPr>
      <w:r w:rsidRPr="00763E42">
        <w:rPr>
          <w:color w:val="FF0000"/>
        </w:rPr>
        <w:t> </w:t>
      </w:r>
    </w:p>
    <w:p w:rsidR="0089588A" w:rsidRPr="00F527E7" w:rsidRDefault="0089588A" w:rsidP="00B81E3B">
      <w:pPr>
        <w:tabs>
          <w:tab w:val="left" w:pos="709"/>
        </w:tabs>
        <w:jc w:val="center"/>
        <w:rPr>
          <w:b/>
          <w:bCs/>
        </w:rPr>
      </w:pPr>
      <w:r w:rsidRPr="00F527E7">
        <w:rPr>
          <w:b/>
          <w:bCs/>
        </w:rPr>
        <w:t xml:space="preserve">II MOKESTIS UŽ </w:t>
      </w:r>
      <w:r>
        <w:rPr>
          <w:b/>
          <w:bCs/>
        </w:rPr>
        <w:t xml:space="preserve">ANKSTYVOJO, </w:t>
      </w:r>
      <w:r w:rsidRPr="00F527E7">
        <w:rPr>
          <w:b/>
          <w:bCs/>
        </w:rPr>
        <w:t>IKIMOKYKLINIO, PRIEŠMO</w:t>
      </w:r>
      <w:r>
        <w:rPr>
          <w:b/>
          <w:bCs/>
        </w:rPr>
        <w:t>KYKLINIO AMŽIAUS VAIKŲ MAITINIMĄ LOPŠELYJE -</w:t>
      </w:r>
      <w:r w:rsidRPr="00F527E7">
        <w:rPr>
          <w:b/>
          <w:bCs/>
        </w:rPr>
        <w:t>  DARŽELYJE</w:t>
      </w:r>
    </w:p>
    <w:p w:rsidR="0089588A" w:rsidRPr="00F527E7" w:rsidRDefault="0089588A" w:rsidP="00B81E3B">
      <w:pPr>
        <w:tabs>
          <w:tab w:val="left" w:pos="709"/>
        </w:tabs>
        <w:jc w:val="both"/>
      </w:pPr>
      <w:r w:rsidRPr="00F527E7">
        <w:t> </w:t>
      </w:r>
    </w:p>
    <w:p w:rsidR="0089588A" w:rsidRPr="00404E90" w:rsidRDefault="0089588A" w:rsidP="00DB7CB8">
      <w:pPr>
        <w:ind w:left="851"/>
        <w:jc w:val="both"/>
      </w:pPr>
      <w:r>
        <w:t xml:space="preserve">4. </w:t>
      </w:r>
      <w:r w:rsidRPr="00F527E7">
        <w:tab/>
      </w:r>
      <w:r>
        <w:t>Mokestis</w:t>
      </w:r>
      <w:r w:rsidRPr="00404E90">
        <w:t xml:space="preserve"> už vaikų maitinimą:</w:t>
      </w:r>
    </w:p>
    <w:p w:rsidR="0089588A" w:rsidRDefault="0089588A" w:rsidP="00DB7CB8">
      <w:pPr>
        <w:ind w:firstLine="851"/>
        <w:jc w:val="both"/>
      </w:pPr>
      <w:r>
        <w:t>4.1.  lopšelyje - darželyje</w:t>
      </w:r>
      <w:r w:rsidRPr="00404E90">
        <w:t xml:space="preserve"> – 100 procentų nustatytos vaikų </w:t>
      </w:r>
      <w:r w:rsidRPr="00904FB7">
        <w:rPr>
          <w:color w:val="000000"/>
        </w:rPr>
        <w:t xml:space="preserve">dienos </w:t>
      </w:r>
      <w:r w:rsidRPr="007929C6">
        <w:t>maitinimo normos už kiekvieną lankytą dieną; vaiko dieno</w:t>
      </w:r>
      <w:r>
        <w:t>s maitinimo norma ankstyvojo amžiaus vaikų grupėje – 1,53 Eur, ikimokyklinio ir priešmokyklinio amžiaus vaikų grupėse</w:t>
      </w:r>
      <w:r w:rsidRPr="007929C6">
        <w:t xml:space="preserve"> – 1,70 Eur</w:t>
      </w:r>
      <w:r>
        <w:t>;</w:t>
      </w:r>
    </w:p>
    <w:p w:rsidR="0089588A" w:rsidRPr="007929C6" w:rsidRDefault="0089588A" w:rsidP="00DB7CB8">
      <w:pPr>
        <w:ind w:firstLine="851"/>
        <w:jc w:val="both"/>
      </w:pPr>
      <w:r>
        <w:t>4.2. priešmokyklinio ugdymo ugdytiniai, kuriems socialinės rūpybos sprendimu paskirtas nemokamas maitinimas, už pusryčius ir vakarienę moka: 0,93 Eur -100 proc., 0,46 -50 proc.</w:t>
      </w:r>
    </w:p>
    <w:p w:rsidR="0089588A" w:rsidRDefault="0089588A" w:rsidP="00DB7CB8">
      <w:pPr>
        <w:ind w:firstLine="851"/>
        <w:jc w:val="both"/>
      </w:pPr>
      <w:r>
        <w:t>5. Mokestis</w:t>
      </w:r>
      <w:r w:rsidRPr="00AF704A">
        <w:t xml:space="preserve"> už </w:t>
      </w:r>
      <w:r>
        <w:t>vaikų maitinimą lopšelyje - darželyje</w:t>
      </w:r>
      <w:r w:rsidRPr="00AF704A">
        <w:t xml:space="preserve"> mokamas tik už vaikų lankytas dienas, vadovaujantis kasdienio vaikų ugdymo įstaigų lankymo apskaitos žiniaraščiu</w:t>
      </w:r>
      <w:r>
        <w:t>, už kurio pildymą atsakingas mitybos organizavimo specialistas.</w:t>
      </w:r>
    </w:p>
    <w:p w:rsidR="0089588A" w:rsidRPr="006C5365" w:rsidRDefault="0089588A" w:rsidP="006C5365">
      <w:pPr>
        <w:ind w:firstLine="851"/>
        <w:jc w:val="both"/>
        <w:rPr>
          <w:color w:val="000000"/>
        </w:rPr>
      </w:pPr>
      <w:r>
        <w:t>6</w:t>
      </w:r>
      <w:r w:rsidRPr="00A4638F">
        <w:rPr>
          <w:color w:val="000000"/>
        </w:rPr>
        <w:t xml:space="preserve">. </w:t>
      </w:r>
      <w:r w:rsidRPr="004377E0">
        <w:rPr>
          <w:color w:val="000000"/>
        </w:rPr>
        <w:t xml:space="preserve">Nuo mokesčio už </w:t>
      </w:r>
      <w:r>
        <w:rPr>
          <w:color w:val="000000"/>
        </w:rPr>
        <w:t>vaikų išlaikymą lopšelyje - darželyje atleidžiamos šeimos, patiriančio</w:t>
      </w:r>
      <w:r w:rsidRPr="004377E0">
        <w:rPr>
          <w:color w:val="000000"/>
        </w:rPr>
        <w:t>s socialinę riziką, Pakruojo rajono savivaldybės administracijos Socialinės rūpybos skyriaus rekomendacijoje nustatytam atleidimo nuo mokesčio laikotarpiui.</w:t>
      </w:r>
    </w:p>
    <w:p w:rsidR="0089588A" w:rsidRPr="00F527E7" w:rsidRDefault="0089588A" w:rsidP="00B81E3B">
      <w:pPr>
        <w:tabs>
          <w:tab w:val="left" w:pos="709"/>
        </w:tabs>
        <w:jc w:val="both"/>
      </w:pPr>
      <w:r>
        <w:tab/>
        <w:t xml:space="preserve">   7</w:t>
      </w:r>
      <w:r w:rsidRPr="00F527E7">
        <w:t>. Dienos (paros) maitinimo norma (eurais ir procentais):</w:t>
      </w:r>
    </w:p>
    <w:p w:rsidR="0089588A" w:rsidRDefault="0089588A" w:rsidP="00B81E3B">
      <w:pPr>
        <w:tabs>
          <w:tab w:val="left" w:pos="709"/>
        </w:tabs>
        <w:jc w:val="both"/>
        <w:rPr>
          <w:color w:val="FF0000"/>
        </w:rPr>
      </w:pPr>
    </w:p>
    <w:p w:rsidR="0089588A" w:rsidRDefault="0089588A" w:rsidP="00B81E3B">
      <w:pPr>
        <w:tabs>
          <w:tab w:val="left" w:pos="709"/>
        </w:tabs>
        <w:jc w:val="both"/>
        <w:rPr>
          <w:color w:val="FF0000"/>
        </w:rPr>
      </w:pPr>
    </w:p>
    <w:p w:rsidR="0089588A" w:rsidRPr="00763E42" w:rsidRDefault="0089588A" w:rsidP="00B81E3B">
      <w:pPr>
        <w:tabs>
          <w:tab w:val="left" w:pos="709"/>
        </w:tabs>
        <w:jc w:val="both"/>
        <w:rPr>
          <w:color w:val="FF0000"/>
        </w:rPr>
      </w:pPr>
    </w:p>
    <w:tbl>
      <w:tblPr>
        <w:tblW w:w="94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37"/>
        <w:gridCol w:w="2032"/>
        <w:gridCol w:w="1753"/>
        <w:gridCol w:w="2357"/>
        <w:gridCol w:w="1985"/>
      </w:tblGrid>
      <w:tr w:rsidR="0089588A" w:rsidRPr="006A70EB">
        <w:trPr>
          <w:trHeight w:val="375"/>
        </w:trPr>
        <w:tc>
          <w:tcPr>
            <w:tcW w:w="9464" w:type="dxa"/>
            <w:gridSpan w:val="5"/>
            <w:noWrap/>
          </w:tcPr>
          <w:p w:rsidR="0089588A" w:rsidRPr="00F66F4C" w:rsidRDefault="0089588A" w:rsidP="00F66F4C">
            <w:pPr>
              <w:tabs>
                <w:tab w:val="left" w:pos="709"/>
              </w:tabs>
              <w:jc w:val="center"/>
              <w:rPr>
                <w:b/>
                <w:bCs/>
              </w:rPr>
            </w:pPr>
            <w:r w:rsidRPr="00F66F4C">
              <w:rPr>
                <w:b/>
                <w:bCs/>
              </w:rPr>
              <w:t>LOPŠELIO GRUPĖS</w:t>
            </w:r>
          </w:p>
        </w:tc>
      </w:tr>
      <w:tr w:rsidR="0089588A" w:rsidRPr="006A70EB">
        <w:trPr>
          <w:trHeight w:val="614"/>
        </w:trPr>
        <w:tc>
          <w:tcPr>
            <w:tcW w:w="1337" w:type="dxa"/>
          </w:tcPr>
          <w:p w:rsidR="0089588A" w:rsidRPr="00F66F4C" w:rsidRDefault="0089588A" w:rsidP="00F66F4C">
            <w:pPr>
              <w:tabs>
                <w:tab w:val="left" w:pos="709"/>
              </w:tabs>
              <w:jc w:val="center"/>
              <w:rPr>
                <w:b/>
                <w:bCs/>
              </w:rPr>
            </w:pPr>
            <w:r w:rsidRPr="00F66F4C">
              <w:rPr>
                <w:b/>
                <w:bCs/>
              </w:rPr>
              <w:t>Maisto pateikimas</w:t>
            </w:r>
          </w:p>
        </w:tc>
        <w:tc>
          <w:tcPr>
            <w:tcW w:w="2032" w:type="dxa"/>
          </w:tcPr>
          <w:p w:rsidR="0089588A" w:rsidRPr="00F66F4C" w:rsidRDefault="0089588A" w:rsidP="00F66F4C">
            <w:pPr>
              <w:tabs>
                <w:tab w:val="left" w:pos="709"/>
              </w:tabs>
              <w:jc w:val="center"/>
              <w:rPr>
                <w:b/>
                <w:bCs/>
              </w:rPr>
            </w:pPr>
            <w:r w:rsidRPr="00F66F4C">
              <w:rPr>
                <w:b/>
                <w:bCs/>
              </w:rPr>
              <w:t>Maitinimo skirstymas, %</w:t>
            </w:r>
          </w:p>
        </w:tc>
        <w:tc>
          <w:tcPr>
            <w:tcW w:w="1753" w:type="dxa"/>
            <w:noWrap/>
          </w:tcPr>
          <w:p w:rsidR="0089588A" w:rsidRPr="00F66F4C" w:rsidRDefault="0089588A" w:rsidP="00F66F4C">
            <w:pPr>
              <w:tabs>
                <w:tab w:val="left" w:pos="709"/>
              </w:tabs>
              <w:jc w:val="center"/>
              <w:rPr>
                <w:b/>
                <w:bCs/>
              </w:rPr>
            </w:pPr>
            <w:r w:rsidRPr="00F66F4C">
              <w:rPr>
                <w:b/>
                <w:bCs/>
              </w:rPr>
              <w:t>Maisto pateikimas</w:t>
            </w:r>
          </w:p>
        </w:tc>
        <w:tc>
          <w:tcPr>
            <w:tcW w:w="2357" w:type="dxa"/>
          </w:tcPr>
          <w:p w:rsidR="0089588A" w:rsidRPr="00F66F4C" w:rsidRDefault="0089588A" w:rsidP="00F66F4C">
            <w:pPr>
              <w:tabs>
                <w:tab w:val="left" w:pos="709"/>
              </w:tabs>
              <w:jc w:val="center"/>
              <w:rPr>
                <w:b/>
                <w:bCs/>
              </w:rPr>
            </w:pPr>
            <w:r w:rsidRPr="00F66F4C">
              <w:rPr>
                <w:b/>
                <w:bCs/>
              </w:rPr>
              <w:t xml:space="preserve"> Maitinimo kaina  100%, €</w:t>
            </w:r>
          </w:p>
        </w:tc>
        <w:tc>
          <w:tcPr>
            <w:tcW w:w="1985" w:type="dxa"/>
          </w:tcPr>
          <w:p w:rsidR="0089588A" w:rsidRPr="00F66F4C" w:rsidRDefault="0089588A" w:rsidP="00F66F4C">
            <w:pPr>
              <w:tabs>
                <w:tab w:val="left" w:pos="709"/>
              </w:tabs>
              <w:jc w:val="center"/>
              <w:rPr>
                <w:b/>
                <w:bCs/>
              </w:rPr>
            </w:pPr>
            <w:r w:rsidRPr="00F66F4C">
              <w:rPr>
                <w:b/>
                <w:bCs/>
              </w:rPr>
              <w:t xml:space="preserve"> Maitinimo kaina 50%,€</w:t>
            </w:r>
          </w:p>
        </w:tc>
      </w:tr>
      <w:tr w:rsidR="0089588A" w:rsidRPr="006A70EB">
        <w:trPr>
          <w:trHeight w:val="420"/>
        </w:trPr>
        <w:tc>
          <w:tcPr>
            <w:tcW w:w="1337" w:type="dxa"/>
            <w:noWrap/>
          </w:tcPr>
          <w:p w:rsidR="0089588A" w:rsidRPr="006A70EB" w:rsidRDefault="0089588A" w:rsidP="00F66F4C">
            <w:pPr>
              <w:tabs>
                <w:tab w:val="left" w:pos="709"/>
              </w:tabs>
            </w:pPr>
            <w:r w:rsidRPr="006A70EB">
              <w:t>Pusryčiai</w:t>
            </w:r>
          </w:p>
        </w:tc>
        <w:tc>
          <w:tcPr>
            <w:tcW w:w="2032" w:type="dxa"/>
            <w:noWrap/>
          </w:tcPr>
          <w:p w:rsidR="0089588A" w:rsidRPr="006A70EB" w:rsidRDefault="0089588A" w:rsidP="00F66F4C">
            <w:pPr>
              <w:tabs>
                <w:tab w:val="left" w:pos="709"/>
              </w:tabs>
              <w:jc w:val="center"/>
            </w:pPr>
            <w:r w:rsidRPr="006A70EB">
              <w:t>25</w:t>
            </w:r>
          </w:p>
        </w:tc>
        <w:tc>
          <w:tcPr>
            <w:tcW w:w="1753" w:type="dxa"/>
            <w:noWrap/>
          </w:tcPr>
          <w:p w:rsidR="0089588A" w:rsidRPr="006A70EB" w:rsidRDefault="0089588A" w:rsidP="00F66F4C">
            <w:pPr>
              <w:tabs>
                <w:tab w:val="left" w:pos="709"/>
              </w:tabs>
              <w:jc w:val="center"/>
            </w:pPr>
            <w:r w:rsidRPr="006A70EB">
              <w:t> </w:t>
            </w:r>
          </w:p>
        </w:tc>
        <w:tc>
          <w:tcPr>
            <w:tcW w:w="2357" w:type="dxa"/>
            <w:noWrap/>
          </w:tcPr>
          <w:p w:rsidR="0089588A" w:rsidRPr="006A70EB" w:rsidRDefault="0089588A" w:rsidP="00F66F4C">
            <w:pPr>
              <w:tabs>
                <w:tab w:val="left" w:pos="709"/>
              </w:tabs>
              <w:jc w:val="center"/>
            </w:pPr>
            <w:r w:rsidRPr="006A70EB">
              <w:t>0,38</w:t>
            </w:r>
          </w:p>
        </w:tc>
        <w:tc>
          <w:tcPr>
            <w:tcW w:w="1985" w:type="dxa"/>
            <w:noWrap/>
          </w:tcPr>
          <w:p w:rsidR="0089588A" w:rsidRPr="006A70EB" w:rsidRDefault="0089588A" w:rsidP="00F66F4C">
            <w:pPr>
              <w:tabs>
                <w:tab w:val="left" w:pos="709"/>
              </w:tabs>
              <w:jc w:val="center"/>
            </w:pPr>
            <w:r w:rsidRPr="006A70EB">
              <w:t>0,19</w:t>
            </w:r>
          </w:p>
        </w:tc>
      </w:tr>
      <w:tr w:rsidR="0089588A" w:rsidRPr="006A70EB">
        <w:trPr>
          <w:trHeight w:val="420"/>
        </w:trPr>
        <w:tc>
          <w:tcPr>
            <w:tcW w:w="1337" w:type="dxa"/>
            <w:noWrap/>
          </w:tcPr>
          <w:p w:rsidR="0089588A" w:rsidRPr="006A70EB" w:rsidRDefault="0089588A" w:rsidP="00F66F4C">
            <w:pPr>
              <w:tabs>
                <w:tab w:val="left" w:pos="709"/>
              </w:tabs>
            </w:pPr>
            <w:r w:rsidRPr="006A70EB">
              <w:t>Pietūs</w:t>
            </w:r>
          </w:p>
        </w:tc>
        <w:tc>
          <w:tcPr>
            <w:tcW w:w="2032" w:type="dxa"/>
            <w:noWrap/>
          </w:tcPr>
          <w:p w:rsidR="0089588A" w:rsidRPr="006A70EB" w:rsidRDefault="0089588A" w:rsidP="00F66F4C">
            <w:pPr>
              <w:tabs>
                <w:tab w:val="left" w:pos="709"/>
              </w:tabs>
              <w:jc w:val="center"/>
            </w:pPr>
            <w:r w:rsidRPr="006A70EB">
              <w:t>45</w:t>
            </w:r>
          </w:p>
        </w:tc>
        <w:tc>
          <w:tcPr>
            <w:tcW w:w="1753" w:type="dxa"/>
            <w:noWrap/>
          </w:tcPr>
          <w:p w:rsidR="0089588A" w:rsidRPr="006A70EB" w:rsidRDefault="0089588A" w:rsidP="00F66F4C">
            <w:pPr>
              <w:tabs>
                <w:tab w:val="left" w:pos="709"/>
              </w:tabs>
              <w:jc w:val="center"/>
            </w:pPr>
            <w:r w:rsidRPr="006A70EB">
              <w:t> </w:t>
            </w:r>
          </w:p>
        </w:tc>
        <w:tc>
          <w:tcPr>
            <w:tcW w:w="2357" w:type="dxa"/>
            <w:noWrap/>
          </w:tcPr>
          <w:p w:rsidR="0089588A" w:rsidRPr="006A70EB" w:rsidRDefault="0089588A" w:rsidP="00F66F4C">
            <w:pPr>
              <w:tabs>
                <w:tab w:val="left" w:pos="709"/>
              </w:tabs>
              <w:jc w:val="center"/>
            </w:pPr>
            <w:r w:rsidRPr="006A70EB">
              <w:t>0,69</w:t>
            </w:r>
          </w:p>
        </w:tc>
        <w:tc>
          <w:tcPr>
            <w:tcW w:w="1985" w:type="dxa"/>
            <w:noWrap/>
          </w:tcPr>
          <w:p w:rsidR="0089588A" w:rsidRPr="006A70EB" w:rsidRDefault="0089588A" w:rsidP="00F66F4C">
            <w:pPr>
              <w:tabs>
                <w:tab w:val="left" w:pos="709"/>
              </w:tabs>
              <w:jc w:val="center"/>
            </w:pPr>
            <w:r w:rsidRPr="006A70EB">
              <w:t>0,35</w:t>
            </w:r>
          </w:p>
        </w:tc>
      </w:tr>
      <w:tr w:rsidR="0089588A" w:rsidRPr="006A70EB">
        <w:trPr>
          <w:trHeight w:val="420"/>
        </w:trPr>
        <w:tc>
          <w:tcPr>
            <w:tcW w:w="1337" w:type="dxa"/>
            <w:noWrap/>
          </w:tcPr>
          <w:p w:rsidR="0089588A" w:rsidRPr="006A70EB" w:rsidRDefault="0089588A" w:rsidP="00F66F4C">
            <w:pPr>
              <w:tabs>
                <w:tab w:val="left" w:pos="709"/>
              </w:tabs>
            </w:pPr>
            <w:r w:rsidRPr="006A70EB">
              <w:t>Vakarienė</w:t>
            </w:r>
          </w:p>
        </w:tc>
        <w:tc>
          <w:tcPr>
            <w:tcW w:w="2032" w:type="dxa"/>
            <w:noWrap/>
          </w:tcPr>
          <w:p w:rsidR="0089588A" w:rsidRPr="006A70EB" w:rsidRDefault="0089588A" w:rsidP="00F66F4C">
            <w:pPr>
              <w:tabs>
                <w:tab w:val="left" w:pos="709"/>
              </w:tabs>
              <w:jc w:val="center"/>
            </w:pPr>
            <w:r w:rsidRPr="006A70EB">
              <w:t>30</w:t>
            </w:r>
          </w:p>
        </w:tc>
        <w:tc>
          <w:tcPr>
            <w:tcW w:w="1753" w:type="dxa"/>
            <w:noWrap/>
          </w:tcPr>
          <w:p w:rsidR="0089588A" w:rsidRPr="006A70EB" w:rsidRDefault="0089588A" w:rsidP="00F66F4C">
            <w:pPr>
              <w:tabs>
                <w:tab w:val="left" w:pos="709"/>
              </w:tabs>
              <w:jc w:val="center"/>
            </w:pPr>
            <w:r w:rsidRPr="006A70EB">
              <w:t> </w:t>
            </w:r>
          </w:p>
        </w:tc>
        <w:tc>
          <w:tcPr>
            <w:tcW w:w="2357" w:type="dxa"/>
            <w:noWrap/>
          </w:tcPr>
          <w:p w:rsidR="0089588A" w:rsidRPr="006A70EB" w:rsidRDefault="0089588A" w:rsidP="00F66F4C">
            <w:pPr>
              <w:tabs>
                <w:tab w:val="left" w:pos="709"/>
              </w:tabs>
              <w:jc w:val="center"/>
            </w:pPr>
            <w:r w:rsidRPr="006A70EB">
              <w:t>0,46</w:t>
            </w:r>
          </w:p>
        </w:tc>
        <w:tc>
          <w:tcPr>
            <w:tcW w:w="1985" w:type="dxa"/>
            <w:noWrap/>
          </w:tcPr>
          <w:p w:rsidR="0089588A" w:rsidRPr="006A70EB" w:rsidRDefault="0089588A" w:rsidP="00F66F4C">
            <w:pPr>
              <w:tabs>
                <w:tab w:val="left" w:pos="709"/>
              </w:tabs>
              <w:jc w:val="center"/>
            </w:pPr>
            <w:r w:rsidRPr="006A70EB">
              <w:t>0,23</w:t>
            </w:r>
          </w:p>
        </w:tc>
      </w:tr>
      <w:tr w:rsidR="0089588A" w:rsidRPr="006A70EB">
        <w:trPr>
          <w:trHeight w:val="420"/>
        </w:trPr>
        <w:tc>
          <w:tcPr>
            <w:tcW w:w="1337" w:type="dxa"/>
            <w:noWrap/>
          </w:tcPr>
          <w:p w:rsidR="0089588A" w:rsidRPr="00F66F4C" w:rsidRDefault="0089588A" w:rsidP="00F66F4C">
            <w:pPr>
              <w:tabs>
                <w:tab w:val="left" w:pos="709"/>
              </w:tabs>
              <w:rPr>
                <w:b/>
                <w:bCs/>
              </w:rPr>
            </w:pPr>
            <w:r w:rsidRPr="00F66F4C">
              <w:rPr>
                <w:b/>
                <w:bCs/>
              </w:rPr>
              <w:t xml:space="preserve">Viso </w:t>
            </w:r>
          </w:p>
        </w:tc>
        <w:tc>
          <w:tcPr>
            <w:tcW w:w="2032" w:type="dxa"/>
            <w:noWrap/>
          </w:tcPr>
          <w:p w:rsidR="0089588A" w:rsidRPr="00F66F4C" w:rsidRDefault="0089588A" w:rsidP="00F66F4C">
            <w:pPr>
              <w:tabs>
                <w:tab w:val="left" w:pos="709"/>
              </w:tabs>
              <w:jc w:val="center"/>
              <w:rPr>
                <w:b/>
                <w:bCs/>
              </w:rPr>
            </w:pPr>
            <w:r w:rsidRPr="00F66F4C">
              <w:rPr>
                <w:b/>
                <w:bCs/>
              </w:rPr>
              <w:t>100</w:t>
            </w:r>
          </w:p>
        </w:tc>
        <w:tc>
          <w:tcPr>
            <w:tcW w:w="1753" w:type="dxa"/>
            <w:noWrap/>
          </w:tcPr>
          <w:p w:rsidR="0089588A" w:rsidRPr="00F66F4C" w:rsidRDefault="0089588A" w:rsidP="00F66F4C">
            <w:pPr>
              <w:tabs>
                <w:tab w:val="left" w:pos="709"/>
              </w:tabs>
              <w:jc w:val="center"/>
              <w:rPr>
                <w:b/>
                <w:bCs/>
              </w:rPr>
            </w:pPr>
            <w:r w:rsidRPr="00F66F4C">
              <w:rPr>
                <w:b/>
                <w:bCs/>
              </w:rPr>
              <w:t> </w:t>
            </w:r>
          </w:p>
        </w:tc>
        <w:tc>
          <w:tcPr>
            <w:tcW w:w="2357" w:type="dxa"/>
            <w:noWrap/>
          </w:tcPr>
          <w:p w:rsidR="0089588A" w:rsidRPr="00F66F4C" w:rsidRDefault="0089588A" w:rsidP="00F66F4C">
            <w:pPr>
              <w:tabs>
                <w:tab w:val="left" w:pos="709"/>
              </w:tabs>
              <w:jc w:val="center"/>
              <w:rPr>
                <w:b/>
                <w:bCs/>
              </w:rPr>
            </w:pPr>
            <w:r w:rsidRPr="00F66F4C">
              <w:rPr>
                <w:b/>
                <w:bCs/>
              </w:rPr>
              <w:t>1,53</w:t>
            </w:r>
          </w:p>
        </w:tc>
        <w:tc>
          <w:tcPr>
            <w:tcW w:w="1985" w:type="dxa"/>
            <w:noWrap/>
          </w:tcPr>
          <w:p w:rsidR="0089588A" w:rsidRPr="00F66F4C" w:rsidRDefault="0089588A" w:rsidP="00F66F4C">
            <w:pPr>
              <w:tabs>
                <w:tab w:val="left" w:pos="709"/>
              </w:tabs>
              <w:jc w:val="center"/>
              <w:rPr>
                <w:b/>
                <w:bCs/>
              </w:rPr>
            </w:pPr>
            <w:r w:rsidRPr="00F66F4C">
              <w:rPr>
                <w:b/>
                <w:bCs/>
              </w:rPr>
              <w:t>0,77</w:t>
            </w:r>
          </w:p>
        </w:tc>
      </w:tr>
      <w:tr w:rsidR="0089588A" w:rsidRPr="006A70EB">
        <w:trPr>
          <w:trHeight w:val="255"/>
        </w:trPr>
        <w:tc>
          <w:tcPr>
            <w:tcW w:w="9464" w:type="dxa"/>
            <w:gridSpan w:val="5"/>
            <w:noWrap/>
          </w:tcPr>
          <w:p w:rsidR="0089588A" w:rsidRPr="00F66F4C" w:rsidRDefault="0089588A" w:rsidP="00F66F4C">
            <w:pPr>
              <w:tabs>
                <w:tab w:val="left" w:pos="709"/>
              </w:tabs>
              <w:jc w:val="center"/>
              <w:rPr>
                <w:b/>
                <w:bCs/>
              </w:rPr>
            </w:pPr>
            <w:r w:rsidRPr="00F66F4C">
              <w:rPr>
                <w:b/>
                <w:bCs/>
              </w:rPr>
              <w:t>DARŽELIO GRUPĖS</w:t>
            </w:r>
          </w:p>
        </w:tc>
      </w:tr>
      <w:tr w:rsidR="0089588A" w:rsidRPr="006A70EB">
        <w:trPr>
          <w:trHeight w:val="420"/>
        </w:trPr>
        <w:tc>
          <w:tcPr>
            <w:tcW w:w="1337" w:type="dxa"/>
            <w:noWrap/>
          </w:tcPr>
          <w:p w:rsidR="0089588A" w:rsidRPr="006A70EB" w:rsidRDefault="0089588A" w:rsidP="00F66F4C">
            <w:pPr>
              <w:tabs>
                <w:tab w:val="left" w:pos="709"/>
              </w:tabs>
            </w:pPr>
            <w:r w:rsidRPr="006A70EB">
              <w:t>Pusryčiai</w:t>
            </w:r>
          </w:p>
        </w:tc>
        <w:tc>
          <w:tcPr>
            <w:tcW w:w="2032" w:type="dxa"/>
            <w:noWrap/>
          </w:tcPr>
          <w:p w:rsidR="0089588A" w:rsidRPr="006A70EB" w:rsidRDefault="0089588A" w:rsidP="00F66F4C">
            <w:pPr>
              <w:tabs>
                <w:tab w:val="left" w:pos="709"/>
              </w:tabs>
              <w:jc w:val="center"/>
            </w:pPr>
            <w:r w:rsidRPr="006A70EB">
              <w:t>25</w:t>
            </w:r>
          </w:p>
        </w:tc>
        <w:tc>
          <w:tcPr>
            <w:tcW w:w="1753" w:type="dxa"/>
            <w:noWrap/>
          </w:tcPr>
          <w:p w:rsidR="0089588A" w:rsidRPr="006A70EB" w:rsidRDefault="0089588A" w:rsidP="00F66F4C">
            <w:pPr>
              <w:tabs>
                <w:tab w:val="left" w:pos="709"/>
              </w:tabs>
              <w:jc w:val="center"/>
            </w:pPr>
            <w:r w:rsidRPr="006A70EB">
              <w:t> </w:t>
            </w:r>
          </w:p>
        </w:tc>
        <w:tc>
          <w:tcPr>
            <w:tcW w:w="2357" w:type="dxa"/>
            <w:noWrap/>
          </w:tcPr>
          <w:p w:rsidR="0089588A" w:rsidRPr="006A70EB" w:rsidRDefault="0089588A" w:rsidP="00F66F4C">
            <w:pPr>
              <w:tabs>
                <w:tab w:val="left" w:pos="709"/>
              </w:tabs>
              <w:jc w:val="center"/>
            </w:pPr>
            <w:r w:rsidRPr="006A70EB">
              <w:t>0,43</w:t>
            </w:r>
          </w:p>
        </w:tc>
        <w:tc>
          <w:tcPr>
            <w:tcW w:w="1985" w:type="dxa"/>
            <w:noWrap/>
          </w:tcPr>
          <w:p w:rsidR="0089588A" w:rsidRPr="006A70EB" w:rsidRDefault="0089588A" w:rsidP="00F66F4C">
            <w:pPr>
              <w:tabs>
                <w:tab w:val="left" w:pos="709"/>
              </w:tabs>
              <w:jc w:val="center"/>
            </w:pPr>
            <w:r w:rsidRPr="006A70EB">
              <w:t>0,21</w:t>
            </w:r>
          </w:p>
        </w:tc>
      </w:tr>
      <w:tr w:rsidR="0089588A" w:rsidRPr="006A70EB">
        <w:trPr>
          <w:trHeight w:val="420"/>
        </w:trPr>
        <w:tc>
          <w:tcPr>
            <w:tcW w:w="1337" w:type="dxa"/>
            <w:noWrap/>
          </w:tcPr>
          <w:p w:rsidR="0089588A" w:rsidRPr="006A70EB" w:rsidRDefault="0089588A" w:rsidP="00F66F4C">
            <w:pPr>
              <w:tabs>
                <w:tab w:val="left" w:pos="709"/>
              </w:tabs>
            </w:pPr>
            <w:r w:rsidRPr="006A70EB">
              <w:t>Pietūs</w:t>
            </w:r>
          </w:p>
        </w:tc>
        <w:tc>
          <w:tcPr>
            <w:tcW w:w="2032" w:type="dxa"/>
            <w:noWrap/>
          </w:tcPr>
          <w:p w:rsidR="0089588A" w:rsidRPr="006A70EB" w:rsidRDefault="0089588A" w:rsidP="00F66F4C">
            <w:pPr>
              <w:tabs>
                <w:tab w:val="left" w:pos="709"/>
              </w:tabs>
              <w:jc w:val="center"/>
            </w:pPr>
            <w:r w:rsidRPr="006A70EB">
              <w:t>45</w:t>
            </w:r>
          </w:p>
        </w:tc>
        <w:tc>
          <w:tcPr>
            <w:tcW w:w="1753" w:type="dxa"/>
            <w:noWrap/>
          </w:tcPr>
          <w:p w:rsidR="0089588A" w:rsidRPr="006A70EB" w:rsidRDefault="0089588A" w:rsidP="00F66F4C">
            <w:pPr>
              <w:tabs>
                <w:tab w:val="left" w:pos="709"/>
              </w:tabs>
              <w:jc w:val="center"/>
            </w:pPr>
            <w:r w:rsidRPr="006A70EB">
              <w:t> </w:t>
            </w:r>
          </w:p>
        </w:tc>
        <w:tc>
          <w:tcPr>
            <w:tcW w:w="2357" w:type="dxa"/>
            <w:noWrap/>
          </w:tcPr>
          <w:p w:rsidR="0089588A" w:rsidRPr="006A70EB" w:rsidRDefault="0089588A" w:rsidP="00F66F4C">
            <w:pPr>
              <w:tabs>
                <w:tab w:val="left" w:pos="709"/>
              </w:tabs>
              <w:jc w:val="center"/>
            </w:pPr>
            <w:r w:rsidRPr="006A70EB">
              <w:t>0,77</w:t>
            </w:r>
          </w:p>
        </w:tc>
        <w:tc>
          <w:tcPr>
            <w:tcW w:w="1985" w:type="dxa"/>
            <w:noWrap/>
          </w:tcPr>
          <w:p w:rsidR="0089588A" w:rsidRPr="006A70EB" w:rsidRDefault="0089588A" w:rsidP="00F66F4C">
            <w:pPr>
              <w:tabs>
                <w:tab w:val="left" w:pos="709"/>
              </w:tabs>
              <w:jc w:val="center"/>
            </w:pPr>
            <w:r w:rsidRPr="006A70EB">
              <w:t>0,39</w:t>
            </w:r>
          </w:p>
        </w:tc>
      </w:tr>
      <w:tr w:rsidR="0089588A" w:rsidRPr="006A70EB">
        <w:trPr>
          <w:trHeight w:val="420"/>
        </w:trPr>
        <w:tc>
          <w:tcPr>
            <w:tcW w:w="1337" w:type="dxa"/>
            <w:noWrap/>
          </w:tcPr>
          <w:p w:rsidR="0089588A" w:rsidRPr="006A70EB" w:rsidRDefault="0089588A" w:rsidP="00F66F4C">
            <w:pPr>
              <w:tabs>
                <w:tab w:val="left" w:pos="709"/>
              </w:tabs>
            </w:pPr>
            <w:r w:rsidRPr="006A70EB">
              <w:t>Vakarienė</w:t>
            </w:r>
          </w:p>
        </w:tc>
        <w:tc>
          <w:tcPr>
            <w:tcW w:w="2032" w:type="dxa"/>
            <w:noWrap/>
          </w:tcPr>
          <w:p w:rsidR="0089588A" w:rsidRPr="006A70EB" w:rsidRDefault="0089588A" w:rsidP="00F66F4C">
            <w:pPr>
              <w:tabs>
                <w:tab w:val="left" w:pos="709"/>
              </w:tabs>
              <w:jc w:val="center"/>
            </w:pPr>
            <w:r w:rsidRPr="006A70EB">
              <w:t>30</w:t>
            </w:r>
          </w:p>
        </w:tc>
        <w:tc>
          <w:tcPr>
            <w:tcW w:w="1753" w:type="dxa"/>
            <w:noWrap/>
          </w:tcPr>
          <w:p w:rsidR="0089588A" w:rsidRPr="006A70EB" w:rsidRDefault="0089588A" w:rsidP="00F66F4C">
            <w:pPr>
              <w:tabs>
                <w:tab w:val="left" w:pos="709"/>
              </w:tabs>
              <w:jc w:val="center"/>
            </w:pPr>
            <w:r w:rsidRPr="006A70EB">
              <w:t> </w:t>
            </w:r>
          </w:p>
        </w:tc>
        <w:tc>
          <w:tcPr>
            <w:tcW w:w="2357" w:type="dxa"/>
            <w:noWrap/>
          </w:tcPr>
          <w:p w:rsidR="0089588A" w:rsidRPr="006A70EB" w:rsidRDefault="0089588A" w:rsidP="00F66F4C">
            <w:pPr>
              <w:tabs>
                <w:tab w:val="left" w:pos="709"/>
              </w:tabs>
              <w:jc w:val="center"/>
            </w:pPr>
            <w:r w:rsidRPr="006A70EB">
              <w:t>0,50</w:t>
            </w:r>
          </w:p>
        </w:tc>
        <w:tc>
          <w:tcPr>
            <w:tcW w:w="1985" w:type="dxa"/>
            <w:noWrap/>
          </w:tcPr>
          <w:p w:rsidR="0089588A" w:rsidRPr="006A70EB" w:rsidRDefault="0089588A" w:rsidP="00F66F4C">
            <w:pPr>
              <w:tabs>
                <w:tab w:val="left" w:pos="709"/>
              </w:tabs>
              <w:jc w:val="center"/>
            </w:pPr>
            <w:r w:rsidRPr="006A70EB">
              <w:t>0,25</w:t>
            </w:r>
          </w:p>
        </w:tc>
      </w:tr>
      <w:tr w:rsidR="0089588A" w:rsidRPr="006A70EB">
        <w:trPr>
          <w:trHeight w:val="420"/>
        </w:trPr>
        <w:tc>
          <w:tcPr>
            <w:tcW w:w="1337" w:type="dxa"/>
            <w:noWrap/>
          </w:tcPr>
          <w:p w:rsidR="0089588A" w:rsidRPr="00F66F4C" w:rsidRDefault="0089588A" w:rsidP="00F66F4C">
            <w:pPr>
              <w:tabs>
                <w:tab w:val="left" w:pos="709"/>
              </w:tabs>
              <w:rPr>
                <w:b/>
                <w:bCs/>
              </w:rPr>
            </w:pPr>
            <w:r w:rsidRPr="00F66F4C">
              <w:rPr>
                <w:b/>
                <w:bCs/>
              </w:rPr>
              <w:t xml:space="preserve">Viso </w:t>
            </w:r>
          </w:p>
        </w:tc>
        <w:tc>
          <w:tcPr>
            <w:tcW w:w="2032" w:type="dxa"/>
            <w:noWrap/>
          </w:tcPr>
          <w:p w:rsidR="0089588A" w:rsidRPr="00F66F4C" w:rsidRDefault="0089588A" w:rsidP="00F66F4C">
            <w:pPr>
              <w:tabs>
                <w:tab w:val="left" w:pos="709"/>
              </w:tabs>
              <w:jc w:val="center"/>
              <w:rPr>
                <w:b/>
                <w:bCs/>
              </w:rPr>
            </w:pPr>
            <w:r w:rsidRPr="00F66F4C">
              <w:rPr>
                <w:b/>
                <w:bCs/>
              </w:rPr>
              <w:t>100</w:t>
            </w:r>
          </w:p>
        </w:tc>
        <w:tc>
          <w:tcPr>
            <w:tcW w:w="1753" w:type="dxa"/>
            <w:noWrap/>
          </w:tcPr>
          <w:p w:rsidR="0089588A" w:rsidRPr="00F66F4C" w:rsidRDefault="0089588A" w:rsidP="00F66F4C">
            <w:pPr>
              <w:tabs>
                <w:tab w:val="left" w:pos="709"/>
              </w:tabs>
              <w:jc w:val="center"/>
              <w:rPr>
                <w:b/>
                <w:bCs/>
              </w:rPr>
            </w:pPr>
            <w:r w:rsidRPr="00F66F4C">
              <w:rPr>
                <w:b/>
                <w:bCs/>
              </w:rPr>
              <w:t> </w:t>
            </w:r>
          </w:p>
        </w:tc>
        <w:tc>
          <w:tcPr>
            <w:tcW w:w="2357" w:type="dxa"/>
            <w:noWrap/>
          </w:tcPr>
          <w:p w:rsidR="0089588A" w:rsidRPr="00F66F4C" w:rsidRDefault="0089588A" w:rsidP="00F66F4C">
            <w:pPr>
              <w:tabs>
                <w:tab w:val="left" w:pos="709"/>
              </w:tabs>
              <w:jc w:val="center"/>
              <w:rPr>
                <w:b/>
                <w:bCs/>
              </w:rPr>
            </w:pPr>
            <w:r w:rsidRPr="00F66F4C">
              <w:rPr>
                <w:b/>
                <w:bCs/>
              </w:rPr>
              <w:t>1,70</w:t>
            </w:r>
          </w:p>
        </w:tc>
        <w:tc>
          <w:tcPr>
            <w:tcW w:w="1985" w:type="dxa"/>
            <w:noWrap/>
          </w:tcPr>
          <w:p w:rsidR="0089588A" w:rsidRPr="00F66F4C" w:rsidRDefault="0089588A" w:rsidP="00F66F4C">
            <w:pPr>
              <w:tabs>
                <w:tab w:val="left" w:pos="709"/>
              </w:tabs>
              <w:jc w:val="center"/>
              <w:rPr>
                <w:b/>
                <w:bCs/>
              </w:rPr>
            </w:pPr>
            <w:r w:rsidRPr="00F66F4C">
              <w:rPr>
                <w:b/>
                <w:bCs/>
              </w:rPr>
              <w:t>0,85</w:t>
            </w:r>
          </w:p>
        </w:tc>
      </w:tr>
    </w:tbl>
    <w:p w:rsidR="0089588A" w:rsidRPr="00763E42" w:rsidRDefault="0089588A" w:rsidP="00B81E3B">
      <w:pPr>
        <w:tabs>
          <w:tab w:val="left" w:pos="709"/>
        </w:tabs>
        <w:jc w:val="both"/>
        <w:rPr>
          <w:color w:val="FF0000"/>
        </w:rPr>
      </w:pPr>
    </w:p>
    <w:p w:rsidR="0089588A" w:rsidRDefault="0089588A" w:rsidP="00B81E3B">
      <w:pPr>
        <w:tabs>
          <w:tab w:val="left" w:pos="709"/>
        </w:tabs>
        <w:jc w:val="center"/>
        <w:rPr>
          <w:b/>
          <w:bCs/>
        </w:rPr>
      </w:pPr>
    </w:p>
    <w:p w:rsidR="0089588A" w:rsidRPr="00BA6A05" w:rsidRDefault="0089588A" w:rsidP="00BA6A05">
      <w:pPr>
        <w:tabs>
          <w:tab w:val="left" w:pos="709"/>
        </w:tabs>
        <w:jc w:val="center"/>
        <w:rPr>
          <w:b/>
          <w:bCs/>
        </w:rPr>
      </w:pPr>
      <w:r w:rsidRPr="00F527E7">
        <w:rPr>
          <w:b/>
          <w:bCs/>
        </w:rPr>
        <w:t>III MOKESČIO</w:t>
      </w:r>
      <w:r>
        <w:rPr>
          <w:b/>
          <w:bCs/>
        </w:rPr>
        <w:t xml:space="preserve"> LENGVATŲ UŽ VAIKŲ MAITINIMĄ, UGDYMO PASLAUGOS MOKESČIO </w:t>
      </w:r>
      <w:r w:rsidRPr="00F527E7">
        <w:rPr>
          <w:b/>
          <w:bCs/>
        </w:rPr>
        <w:t xml:space="preserve"> LOPŠELYJE - DARŽELYJE TAIKYMAS IR  </w:t>
      </w:r>
      <w:r>
        <w:rPr>
          <w:b/>
          <w:bCs/>
        </w:rPr>
        <w:t xml:space="preserve">LENGVATAS </w:t>
      </w:r>
      <w:r w:rsidRPr="00F527E7">
        <w:rPr>
          <w:b/>
          <w:bCs/>
        </w:rPr>
        <w:t>PATVIRTINANČIŲ DOKUMENTŲ PATEIKIMAS</w:t>
      </w:r>
    </w:p>
    <w:p w:rsidR="0089588A" w:rsidRDefault="0089588A" w:rsidP="00B81E3B">
      <w:pPr>
        <w:tabs>
          <w:tab w:val="left" w:pos="709"/>
          <w:tab w:val="left" w:pos="993"/>
        </w:tabs>
        <w:jc w:val="both"/>
      </w:pPr>
    </w:p>
    <w:p w:rsidR="0089588A" w:rsidRDefault="0089588A" w:rsidP="003F7611">
      <w:pPr>
        <w:tabs>
          <w:tab w:val="left" w:pos="851"/>
        </w:tabs>
        <w:ind w:firstLine="709"/>
        <w:jc w:val="both"/>
      </w:pPr>
      <w:r>
        <w:tab/>
        <w:t>8. Mokestis už vaikų maitinimą lopšelyje - darželyje mažinamas 50 procentų, kai:</w:t>
      </w:r>
    </w:p>
    <w:p w:rsidR="0089588A" w:rsidRDefault="0089588A" w:rsidP="003F7611">
      <w:pPr>
        <w:ind w:firstLine="851"/>
        <w:jc w:val="both"/>
      </w:pPr>
      <w:r>
        <w:t xml:space="preserve">8.1. vaikas </w:t>
      </w:r>
      <w:r w:rsidRPr="00073938">
        <w:rPr>
          <w:color w:val="000000"/>
        </w:rPr>
        <w:t xml:space="preserve">turi tik vieną </w:t>
      </w:r>
      <w:r>
        <w:t>iš tėvų (globėjų, rūpintojų);</w:t>
      </w:r>
    </w:p>
    <w:p w:rsidR="0089588A" w:rsidRDefault="0089588A" w:rsidP="003F7611">
      <w:pPr>
        <w:ind w:firstLine="851"/>
        <w:jc w:val="both"/>
      </w:pPr>
      <w:r>
        <w:t>8.2. šeima augina tris ir daugiau vaikų;</w:t>
      </w:r>
    </w:p>
    <w:p w:rsidR="0089588A" w:rsidRDefault="0089588A" w:rsidP="003F7611">
      <w:pPr>
        <w:ind w:firstLine="851"/>
        <w:jc w:val="both"/>
      </w:pPr>
      <w:r>
        <w:t xml:space="preserve">8.3. tėvai (globėjai, rūpintojai) atlieka privalomąją pradinę </w:t>
      </w:r>
      <w:r w:rsidRPr="00713761">
        <w:rPr>
          <w:color w:val="000000"/>
        </w:rPr>
        <w:t>karo t</w:t>
      </w:r>
      <w:r>
        <w:t>arnybą.</w:t>
      </w:r>
    </w:p>
    <w:p w:rsidR="0089588A" w:rsidRDefault="0089588A" w:rsidP="003F7611">
      <w:pPr>
        <w:ind w:firstLine="851"/>
        <w:jc w:val="both"/>
      </w:pPr>
      <w:r>
        <w:t>9. Dokumentai, kuriais remiantis taikomos 8 punkte nurodytos lengvatos, pateikiami priimant vaiką į ugdymo įstaigą, o nuolat lankant ugdymo įstaigą – vieną kartą per einamuosius metus iki sausio 31 d. Laiku nepateikus reikiamų dokumentų, mokestis imamas bendra tvarka, o pateikus dokumentus, naujas mokestis nustatomas nuo kito mėnesio 1 dienos;</w:t>
      </w:r>
    </w:p>
    <w:p w:rsidR="0089588A" w:rsidRDefault="0089588A" w:rsidP="004C3B23">
      <w:pPr>
        <w:ind w:firstLine="851"/>
        <w:jc w:val="both"/>
      </w:pPr>
      <w:r>
        <w:t>9.1. Dokumentus dėl 8 punkte nurodytų lengvatų</w:t>
      </w:r>
      <w:r w:rsidRPr="007C1803">
        <w:t xml:space="preserve"> tėvai  pateikia grupės pedagogui </w:t>
      </w:r>
      <w:r>
        <w:t>lopšelio - darželio direktoriaus vardu;</w:t>
      </w:r>
    </w:p>
    <w:p w:rsidR="0089588A" w:rsidRDefault="0089588A" w:rsidP="004C3B23">
      <w:pPr>
        <w:ind w:firstLine="851"/>
        <w:jc w:val="both"/>
      </w:pPr>
      <w:r>
        <w:t xml:space="preserve">9.2. </w:t>
      </w:r>
      <w:r w:rsidRPr="007C1803">
        <w:t xml:space="preserve">Lengvatos taikymas </w:t>
      </w:r>
      <w:r>
        <w:t xml:space="preserve">įrašomas grupių </w:t>
      </w:r>
      <w:r w:rsidRPr="007C1803">
        <w:t xml:space="preserve">kasdienio </w:t>
      </w:r>
      <w:r>
        <w:t>vaikų lankymo apskaitos tabeliuose;</w:t>
      </w:r>
    </w:p>
    <w:p w:rsidR="0089588A" w:rsidRDefault="0089588A" w:rsidP="00611BA0">
      <w:pPr>
        <w:ind w:firstLine="851"/>
        <w:jc w:val="both"/>
      </w:pPr>
      <w:r>
        <w:t xml:space="preserve">9.3. </w:t>
      </w:r>
      <w:r w:rsidRPr="007C1803">
        <w:t xml:space="preserve">Mokestį už </w:t>
      </w:r>
      <w:r>
        <w:t>praėjusio mėnesio vaikų maitinimą ir ugdymo paslaugą</w:t>
      </w:r>
      <w:r w:rsidRPr="007C1803">
        <w:t xml:space="preserve"> lopšelyje - darželyje tėvai</w:t>
      </w:r>
      <w:r>
        <w:t xml:space="preserve"> (globėjai)  sumoka </w:t>
      </w:r>
      <w:r w:rsidRPr="007C1803">
        <w:t>iki kito mėnesio 24 d. pagal patvirtintą mokesčių surinkimo tvarką.</w:t>
      </w:r>
    </w:p>
    <w:p w:rsidR="0089588A" w:rsidRDefault="0089588A" w:rsidP="003F7611">
      <w:pPr>
        <w:ind w:firstLine="851"/>
        <w:jc w:val="both"/>
      </w:pPr>
      <w:r>
        <w:t>10.  Mokestis už ugdymo paslaugą lopšelyje – darželyje:</w:t>
      </w:r>
    </w:p>
    <w:p w:rsidR="0089588A" w:rsidRDefault="0089588A" w:rsidP="003F7611">
      <w:pPr>
        <w:ind w:firstLine="851"/>
        <w:jc w:val="both"/>
      </w:pPr>
      <w:r>
        <w:t>10.1. kiekvieną mėnesį už kiekvieną į lopšelį - darželį priimtą vaiką tėvai (globėjai, rūpintojai) moka 6,00</w:t>
      </w:r>
      <w:r w:rsidRPr="001C32E8">
        <w:t xml:space="preserve"> Eur per</w:t>
      </w:r>
      <w:r>
        <w:t xml:space="preserve"> mėn</w:t>
      </w:r>
      <w:r w:rsidRPr="00073938">
        <w:rPr>
          <w:color w:val="000000"/>
        </w:rPr>
        <w:t>.</w:t>
      </w:r>
      <w:r>
        <w:rPr>
          <w:color w:val="000000"/>
        </w:rPr>
        <w:t xml:space="preserve"> </w:t>
      </w:r>
      <w:r>
        <w:t>mokestį;</w:t>
      </w:r>
    </w:p>
    <w:p w:rsidR="0089588A" w:rsidRPr="00073938" w:rsidRDefault="0089588A" w:rsidP="003F7611">
      <w:pPr>
        <w:ind w:firstLine="851"/>
        <w:jc w:val="both"/>
        <w:rPr>
          <w:color w:val="000000"/>
        </w:rPr>
      </w:pPr>
      <w:r>
        <w:rPr>
          <w:color w:val="000000"/>
        </w:rPr>
        <w:t>10</w:t>
      </w:r>
      <w:r w:rsidRPr="00073938">
        <w:rPr>
          <w:color w:val="000000"/>
        </w:rPr>
        <w:t xml:space="preserve">.2. tėvai (globėjai, rūpintojai) už du ir daugiau vaikų, lankančių </w:t>
      </w:r>
      <w:r>
        <w:rPr>
          <w:color w:val="000000"/>
        </w:rPr>
        <w:t>lopšelį - darželį</w:t>
      </w:r>
      <w:r w:rsidRPr="00073938">
        <w:rPr>
          <w:color w:val="000000"/>
        </w:rPr>
        <w:t xml:space="preserve">, moka tokia tvarka: už pirmąjį  vaiką – </w:t>
      </w:r>
      <w:r>
        <w:rPr>
          <w:color w:val="000000"/>
        </w:rPr>
        <w:t>10</w:t>
      </w:r>
      <w:r w:rsidRPr="00073938">
        <w:rPr>
          <w:color w:val="000000"/>
        </w:rPr>
        <w:t xml:space="preserve">.1 papunktyje nustatytą mokestį, už kitus – 50 procentų </w:t>
      </w:r>
      <w:r>
        <w:rPr>
          <w:color w:val="000000"/>
        </w:rPr>
        <w:t>10</w:t>
      </w:r>
      <w:r w:rsidRPr="00073938">
        <w:rPr>
          <w:color w:val="000000"/>
        </w:rPr>
        <w:t xml:space="preserve">.1 papunktyje </w:t>
      </w:r>
      <w:r>
        <w:rPr>
          <w:color w:val="000000"/>
        </w:rPr>
        <w:t>numatytos sumos, t.y. 3,00 Eur per mėn. mokestį;</w:t>
      </w:r>
    </w:p>
    <w:p w:rsidR="0089588A" w:rsidRPr="00223479" w:rsidRDefault="0089588A" w:rsidP="003F7611">
      <w:pPr>
        <w:ind w:firstLine="851"/>
        <w:jc w:val="both"/>
        <w:rPr>
          <w:color w:val="4F81BD"/>
        </w:rPr>
      </w:pPr>
      <w:r>
        <w:t>10</w:t>
      </w:r>
      <w:r w:rsidRPr="00BF7BEC">
        <w:t>.</w:t>
      </w:r>
      <w:r>
        <w:t>3</w:t>
      </w:r>
      <w:r w:rsidRPr="00BF7BEC">
        <w:t xml:space="preserve">. </w:t>
      </w:r>
      <w:r w:rsidRPr="00223479">
        <w:t>mėnesinį</w:t>
      </w:r>
      <w:r>
        <w:t xml:space="preserve"> </w:t>
      </w:r>
      <w:r w:rsidRPr="00223479">
        <w:t xml:space="preserve">mokestį sudaro </w:t>
      </w:r>
      <w:r>
        <w:t>mokestis už vaikų maitinimą (už kiekvieną lankytą dieną) ir 10.1, 10.2 papunkčiuose nustatytas mokestis lopšeliui - darželiui už ugdymo paslaugą (nepriklausomai nuo lankytų dienų skaičiaus);</w:t>
      </w:r>
    </w:p>
    <w:p w:rsidR="0089588A" w:rsidRDefault="0089588A" w:rsidP="003F7611">
      <w:pPr>
        <w:ind w:firstLine="851"/>
        <w:jc w:val="both"/>
      </w:pPr>
      <w:r>
        <w:t>10.4. mokestis neimamas lopšelį - darželį uždarius vasaros laikotarpiu;</w:t>
      </w:r>
    </w:p>
    <w:p w:rsidR="0089588A" w:rsidRPr="0031619C" w:rsidRDefault="0089588A" w:rsidP="003F7611">
      <w:pPr>
        <w:ind w:firstLine="851"/>
        <w:jc w:val="both"/>
      </w:pPr>
      <w:r w:rsidRPr="00D37CB0">
        <w:t>10.5. ugdymo lėšos naudojamos inventoriui, ugdymo priemonėms ir kitoms reikmėms pritarus lopšelio - darželio tarybai.</w:t>
      </w:r>
    </w:p>
    <w:p w:rsidR="0089588A" w:rsidRPr="007C1803" w:rsidRDefault="0089588A" w:rsidP="00B81E3B">
      <w:pPr>
        <w:tabs>
          <w:tab w:val="left" w:pos="709"/>
        </w:tabs>
        <w:jc w:val="both"/>
      </w:pPr>
    </w:p>
    <w:p w:rsidR="0089588A" w:rsidRPr="007C1803" w:rsidRDefault="0089588A" w:rsidP="00B81E3B">
      <w:pPr>
        <w:tabs>
          <w:tab w:val="left" w:pos="709"/>
        </w:tabs>
        <w:jc w:val="center"/>
        <w:rPr>
          <w:b/>
          <w:bCs/>
        </w:rPr>
      </w:pPr>
      <w:r>
        <w:rPr>
          <w:b/>
          <w:bCs/>
        </w:rPr>
        <w:t>I</w:t>
      </w:r>
      <w:r w:rsidRPr="007C1803">
        <w:rPr>
          <w:b/>
          <w:bCs/>
        </w:rPr>
        <w:t xml:space="preserve">V MOKESČIO </w:t>
      </w:r>
      <w:r>
        <w:rPr>
          <w:b/>
          <w:bCs/>
        </w:rPr>
        <w:t xml:space="preserve">UŽ VAIKŲ MAITINIMĄ  IR UGDYMO PASLAUGĄ    </w:t>
      </w:r>
      <w:r w:rsidRPr="007C1803">
        <w:rPr>
          <w:b/>
          <w:bCs/>
        </w:rPr>
        <w:t>APSKAIČIAVIMAS IR SURINKIMAS</w:t>
      </w:r>
    </w:p>
    <w:p w:rsidR="0089588A" w:rsidRPr="007C1803" w:rsidRDefault="0089588A" w:rsidP="00B81E3B">
      <w:pPr>
        <w:tabs>
          <w:tab w:val="left" w:pos="709"/>
        </w:tabs>
        <w:jc w:val="both"/>
      </w:pPr>
      <w:r w:rsidRPr="007C1803">
        <w:t> </w:t>
      </w:r>
    </w:p>
    <w:p w:rsidR="0089588A" w:rsidRPr="007C1803" w:rsidRDefault="0089588A" w:rsidP="00E67625">
      <w:pPr>
        <w:tabs>
          <w:tab w:val="left" w:pos="709"/>
        </w:tabs>
        <w:jc w:val="both"/>
      </w:pPr>
      <w:r>
        <w:tab/>
        <w:t xml:space="preserve">  11</w:t>
      </w:r>
      <w:r w:rsidRPr="007C1803">
        <w:t>. Lopšelio – darželio direktorius, vadovau</w:t>
      </w:r>
      <w:r>
        <w:t>damasis šia Tvarka,  įpareigoja</w:t>
      </w:r>
      <w:r w:rsidRPr="007C1803">
        <w:t xml:space="preserve">: </w:t>
      </w:r>
    </w:p>
    <w:p w:rsidR="0089588A" w:rsidRPr="007C1803" w:rsidRDefault="0089588A" w:rsidP="00BA6A05">
      <w:pPr>
        <w:tabs>
          <w:tab w:val="left" w:pos="709"/>
        </w:tabs>
        <w:ind w:firstLine="851"/>
        <w:jc w:val="both"/>
      </w:pPr>
      <w:r>
        <w:t>11</w:t>
      </w:r>
      <w:r w:rsidRPr="007C1803">
        <w:t xml:space="preserve">.1. </w:t>
      </w:r>
      <w:r>
        <w:t>kiekvienos grupės ikimokyklinio,</w:t>
      </w:r>
      <w:r w:rsidRPr="007C1803">
        <w:t xml:space="preserve"> priešmokyklinio ugdymo mokytoj</w:t>
      </w:r>
      <w:r>
        <w:t>us</w:t>
      </w:r>
      <w:r w:rsidRPr="007C1803">
        <w:t xml:space="preserve"> kontroliuoti, kad tėvai (globėjai) mokestį mokėtų nustatytu laiku pagal patvirtintą mokesčių surinkimo tvarką;</w:t>
      </w:r>
    </w:p>
    <w:p w:rsidR="0089588A" w:rsidRPr="007C1803" w:rsidRDefault="0089588A" w:rsidP="00BA6A05">
      <w:pPr>
        <w:tabs>
          <w:tab w:val="left" w:pos="709"/>
        </w:tabs>
        <w:ind w:firstLine="851"/>
        <w:jc w:val="both"/>
      </w:pPr>
      <w:r>
        <w:t>11</w:t>
      </w:r>
      <w:r w:rsidRPr="007C1803">
        <w:t>.2.</w:t>
      </w:r>
      <w:r>
        <w:t>ikimokyklinio,</w:t>
      </w:r>
      <w:r w:rsidRPr="007C1803">
        <w:t xml:space="preserve"> priešmokyklinio ugdymo mokytoj</w:t>
      </w:r>
      <w:r>
        <w:t>us</w:t>
      </w:r>
      <w:r w:rsidRPr="007C1803">
        <w:t xml:space="preserve"> su šia Tvarka supažindinti  grupių vaikų tėvus (globėjus);</w:t>
      </w:r>
    </w:p>
    <w:p w:rsidR="0089588A" w:rsidRDefault="0089588A" w:rsidP="00BA6A05">
      <w:pPr>
        <w:tabs>
          <w:tab w:val="left" w:pos="709"/>
        </w:tabs>
        <w:ind w:firstLine="851"/>
        <w:jc w:val="both"/>
      </w:pPr>
      <w:r>
        <w:t>11</w:t>
      </w:r>
      <w:r w:rsidRPr="007C1803">
        <w:t xml:space="preserve">.3. </w:t>
      </w:r>
      <w:r>
        <w:t>ikimokyklinio,</w:t>
      </w:r>
      <w:r w:rsidRPr="007C1803">
        <w:t xml:space="preserve"> priešmokyklinio ugdymo mokytoj</w:t>
      </w:r>
      <w:r>
        <w:t xml:space="preserve">us kiekvieną mėnesį </w:t>
      </w:r>
      <w:r w:rsidRPr="007C1803">
        <w:t xml:space="preserve">pildyti kasdienio vaikų lankymo apskaitos tabelius. Šiuos tabelius kartu  su </w:t>
      </w:r>
      <w:r>
        <w:t xml:space="preserve">naujai pristatytais šios Tvarkos 8punkte </w:t>
      </w:r>
      <w:r w:rsidRPr="007C1803">
        <w:t>lengvatas patvirtinančiais dokumentais</w:t>
      </w:r>
      <w:r>
        <w:t xml:space="preserve"> (jei tokių esama)</w:t>
      </w:r>
      <w:r w:rsidRPr="007C1803">
        <w:t xml:space="preserve"> bei  direktoriaus patvirtinimo žyma pirmą</w:t>
      </w:r>
      <w:r>
        <w:t xml:space="preserve"> sekančio mėnesio dieną pristatyti</w:t>
      </w:r>
      <w:r w:rsidRPr="007C1803">
        <w:t> lopšelio – darželio se</w:t>
      </w:r>
      <w:r>
        <w:t>kretorei;</w:t>
      </w:r>
    </w:p>
    <w:p w:rsidR="0089588A" w:rsidRDefault="0089588A" w:rsidP="00BA6A05">
      <w:pPr>
        <w:tabs>
          <w:tab w:val="left" w:pos="709"/>
        </w:tabs>
        <w:ind w:firstLine="851"/>
        <w:jc w:val="both"/>
      </w:pPr>
      <w:r>
        <w:t>11.4.  lopšelio – darželio sekretorę tinkamai sutvarkytus lankymo apskaitos tabelius pateikti Pakruojo r. savivaldybės Švietimo skyriaus buhalterinės apskaitos skyriui.</w:t>
      </w:r>
    </w:p>
    <w:p w:rsidR="0089588A" w:rsidRDefault="0089588A" w:rsidP="00204761">
      <w:pPr>
        <w:tabs>
          <w:tab w:val="left" w:pos="709"/>
        </w:tabs>
        <w:ind w:firstLine="851"/>
        <w:jc w:val="both"/>
      </w:pPr>
      <w:r>
        <w:t>12. Pakruojo r. savivaldybės Švietimo skyriaus b</w:t>
      </w:r>
      <w:r w:rsidRPr="007C1803">
        <w:t>uhalterinės apskaitos skyr</w:t>
      </w:r>
      <w:r>
        <w:t xml:space="preserve">ius pagal gautus grupių vaikų lankymo apskaitos tabelius apskaičiuoja vaikų maitinimo ir ugdymo paslaugos bendrą mokestį ir </w:t>
      </w:r>
      <w:r w:rsidRPr="007C1803">
        <w:t>mokėjimo kvitus pateikia už mokesčių surinkimą lopšelyje darželyje atsakingam asmeniui.</w:t>
      </w:r>
    </w:p>
    <w:p w:rsidR="0089588A" w:rsidRPr="007C1803" w:rsidRDefault="0089588A" w:rsidP="00204761">
      <w:pPr>
        <w:tabs>
          <w:tab w:val="left" w:pos="709"/>
        </w:tabs>
        <w:ind w:firstLine="851"/>
        <w:jc w:val="both"/>
      </w:pPr>
      <w:r>
        <w:t xml:space="preserve">13. </w:t>
      </w:r>
      <w:r w:rsidRPr="007C1803">
        <w:t xml:space="preserve">Lankomumo apskaitos tabeliai kartu su </w:t>
      </w:r>
      <w:r>
        <w:t>šios Tvarkos 8 punkte nurodytas lengvatas patvirtinančiais</w:t>
      </w:r>
      <w:r w:rsidRPr="007C1803">
        <w:t xml:space="preserve"> dokumentais saugomi buhalterinės apskaitos skyriuje.</w:t>
      </w:r>
    </w:p>
    <w:p w:rsidR="0089588A" w:rsidRPr="007C1803" w:rsidRDefault="0089588A" w:rsidP="00E67625">
      <w:pPr>
        <w:tabs>
          <w:tab w:val="left" w:pos="709"/>
        </w:tabs>
        <w:jc w:val="both"/>
      </w:pPr>
      <w:r w:rsidRPr="007C1803">
        <w:t> </w:t>
      </w:r>
    </w:p>
    <w:p w:rsidR="0089588A" w:rsidRDefault="0089588A" w:rsidP="00B81E3B">
      <w:pPr>
        <w:tabs>
          <w:tab w:val="left" w:pos="709"/>
        </w:tabs>
        <w:jc w:val="center"/>
        <w:rPr>
          <w:b/>
          <w:bCs/>
        </w:rPr>
      </w:pPr>
    </w:p>
    <w:p w:rsidR="0089588A" w:rsidRDefault="0089588A" w:rsidP="00B81E3B">
      <w:pPr>
        <w:tabs>
          <w:tab w:val="left" w:pos="709"/>
        </w:tabs>
        <w:jc w:val="center"/>
        <w:rPr>
          <w:b/>
          <w:bCs/>
        </w:rPr>
      </w:pPr>
      <w:r>
        <w:rPr>
          <w:b/>
          <w:bCs/>
        </w:rPr>
        <w:t>V LANKOMUMO KONTROLĖS, PREVENCINIŲ PRIEMONIŲ IR PAGALBOS ORGANIZAVIMO BŪDAI LOPŠELIO – DARŽELIO NELANKANTIEMS UGDYTINIAMS</w:t>
      </w:r>
    </w:p>
    <w:p w:rsidR="0089588A" w:rsidRDefault="0089588A" w:rsidP="00B81E3B">
      <w:pPr>
        <w:tabs>
          <w:tab w:val="left" w:pos="709"/>
        </w:tabs>
        <w:jc w:val="center"/>
        <w:rPr>
          <w:b/>
          <w:bCs/>
        </w:rPr>
      </w:pPr>
    </w:p>
    <w:p w:rsidR="0089588A" w:rsidRDefault="0089588A" w:rsidP="003B564E">
      <w:pPr>
        <w:tabs>
          <w:tab w:val="left" w:pos="709"/>
        </w:tabs>
        <w:jc w:val="both"/>
      </w:pPr>
      <w:r w:rsidRPr="003B564E">
        <w:tab/>
        <w:t xml:space="preserve">  14. </w:t>
      </w:r>
      <w:r>
        <w:t>Siekiant vaikų ikimokyklinėse, priešmokyklinėje grupėse lankomumo kontrolės, laikomasi solidarumo ir atsakomybės principų:</w:t>
      </w:r>
    </w:p>
    <w:p w:rsidR="0089588A" w:rsidRPr="00D37CB0" w:rsidRDefault="0089588A" w:rsidP="003B564E">
      <w:pPr>
        <w:tabs>
          <w:tab w:val="left" w:pos="709"/>
        </w:tabs>
        <w:jc w:val="both"/>
        <w:rPr>
          <w:b/>
          <w:bCs/>
          <w:u w:val="single"/>
        </w:rPr>
      </w:pPr>
      <w:r>
        <w:tab/>
        <w:t xml:space="preserve">  </w:t>
      </w:r>
      <w:r w:rsidRPr="00D37CB0">
        <w:t xml:space="preserve">14.1. </w:t>
      </w:r>
      <w:r w:rsidRPr="00D37CB0">
        <w:rPr>
          <w:b/>
          <w:bCs/>
          <w:u w:val="single"/>
        </w:rPr>
        <w:t>tėvai (globėjai) apie lopšelyje – darželyje numatomą (-as) praleisti dėl įvairių priežasčių dieną (-as) telefono skambučiu ar žinute praneša grupės pedagogui prieš dieną, kelias dienas ar, vėliausiai, nelankomos dienos ryte iki 8.30 val.;</w:t>
      </w:r>
    </w:p>
    <w:p w:rsidR="0089588A" w:rsidRPr="00D37CB0" w:rsidRDefault="0089588A" w:rsidP="003B564E">
      <w:pPr>
        <w:tabs>
          <w:tab w:val="left" w:pos="709"/>
        </w:tabs>
        <w:jc w:val="both"/>
        <w:rPr>
          <w:b/>
          <w:bCs/>
          <w:u w:val="single"/>
        </w:rPr>
      </w:pPr>
      <w:r>
        <w:tab/>
        <w:t xml:space="preserve">  14.2. siekdami visos  lopšelio – darželio bendruomenės gerovės ir užkrečiamųjų ligų plitimo kelių užkirtimo, </w:t>
      </w:r>
      <w:r w:rsidRPr="00D37CB0">
        <w:rPr>
          <w:b/>
          <w:bCs/>
          <w:u w:val="single"/>
        </w:rPr>
        <w:t>apie pavojingų užkrečiamų, infekcinių ar kitų ligų atvejus, dėl kurių praleidžiamos ugdymo(si) dienos, tėvai (globėjai) informuoja lopšelio – darželio administraciją arba grupės pedagogus;</w:t>
      </w:r>
    </w:p>
    <w:p w:rsidR="0089588A" w:rsidRPr="00D37CB0" w:rsidRDefault="0089588A" w:rsidP="003B564E">
      <w:pPr>
        <w:tabs>
          <w:tab w:val="left" w:pos="709"/>
        </w:tabs>
        <w:jc w:val="both"/>
        <w:rPr>
          <w:b/>
          <w:bCs/>
          <w:u w:val="single"/>
        </w:rPr>
      </w:pPr>
      <w:r>
        <w:tab/>
        <w:t xml:space="preserve">  14.3. </w:t>
      </w:r>
      <w:r w:rsidRPr="00D37CB0">
        <w:rPr>
          <w:b/>
          <w:bCs/>
          <w:u w:val="single"/>
        </w:rPr>
        <w:t>apie vaiko sergamumo dienomis dėl vaiko ligų įgytus apribojimus ugdomajai veiklai (aktyvios, sportinės veiklos ar kitus) tėvai (globėjai) informuoja grupių pedagogus.</w:t>
      </w:r>
    </w:p>
    <w:p w:rsidR="0089588A" w:rsidRDefault="0089588A" w:rsidP="003B564E">
      <w:pPr>
        <w:tabs>
          <w:tab w:val="left" w:pos="709"/>
        </w:tabs>
        <w:jc w:val="both"/>
      </w:pPr>
      <w:r>
        <w:tab/>
        <w:t xml:space="preserve">  15. Lopšelio – darželio ikimokyklinių ir priešmokyklinės grupės mokytojai direktoriaus įsakymu atsakingai stebi vaikų lankomumo grupėje pokyčius:</w:t>
      </w:r>
    </w:p>
    <w:p w:rsidR="0089588A" w:rsidRDefault="0089588A" w:rsidP="003B564E">
      <w:pPr>
        <w:tabs>
          <w:tab w:val="left" w:pos="709"/>
        </w:tabs>
        <w:jc w:val="both"/>
      </w:pPr>
      <w:r>
        <w:tab/>
        <w:t xml:space="preserve">  15.1. susisiekia su lopšelio – darželio nelankančiais ir apie nelankymą daugiau nei 5 darbo dienas neinformuojančiais tėvais (globėjais), išsiaiškindami to priežastis;</w:t>
      </w:r>
    </w:p>
    <w:p w:rsidR="0089588A" w:rsidRDefault="0089588A" w:rsidP="003B564E">
      <w:pPr>
        <w:tabs>
          <w:tab w:val="left" w:pos="709"/>
        </w:tabs>
        <w:jc w:val="both"/>
      </w:pPr>
      <w:r>
        <w:tab/>
        <w:t xml:space="preserve">  15.2. nerimą keliančius atvejus, kai vaikas, tėvams (globėjams) neinformuojant grupių pedagogų, lopšelio – darželio nelanko daugiau nei 2 savaites, perduoda Vaiko gerovės komisijai.</w:t>
      </w:r>
    </w:p>
    <w:p w:rsidR="0089588A" w:rsidRDefault="0089588A" w:rsidP="003B564E">
      <w:pPr>
        <w:tabs>
          <w:tab w:val="left" w:pos="709"/>
        </w:tabs>
        <w:jc w:val="both"/>
      </w:pPr>
      <w:r>
        <w:tab/>
        <w:t>16. Lopšelio – darželio Vaiko gerovės komisija direktoriaus įsakymu vykdo lankomumo ikimokyklinėse ir priešmokyklinėje grupėje kontrolę:</w:t>
      </w:r>
    </w:p>
    <w:p w:rsidR="0089588A" w:rsidRDefault="0089588A" w:rsidP="003B564E">
      <w:pPr>
        <w:tabs>
          <w:tab w:val="left" w:pos="709"/>
        </w:tabs>
        <w:jc w:val="both"/>
      </w:pPr>
      <w:r>
        <w:tab/>
        <w:t xml:space="preserve">  16.1. aptaria ir analizuoja atvejus, kai vaikas, tėvams (globėjams) neinformuojant grupių pedagogų, lopšelio – darželio nelanko daugiau nei 2 savaites;</w:t>
      </w:r>
    </w:p>
    <w:p w:rsidR="0089588A" w:rsidRDefault="0089588A" w:rsidP="003B564E">
      <w:pPr>
        <w:tabs>
          <w:tab w:val="left" w:pos="709"/>
        </w:tabs>
        <w:jc w:val="both"/>
      </w:pPr>
      <w:r>
        <w:tab/>
        <w:t xml:space="preserve">  16.2. kiekvieną mėnesį, prieš perduodant </w:t>
      </w:r>
      <w:r w:rsidRPr="007C1803">
        <w:t>kasdienio vaikų lankymo apskaitos tabelius</w:t>
      </w:r>
      <w:r>
        <w:t xml:space="preserve"> Apskaitos skyriui, peržiūri vaikų lankomumo priešmokyklinėje grupėje rezultatus;</w:t>
      </w:r>
    </w:p>
    <w:p w:rsidR="0089588A" w:rsidRDefault="0089588A" w:rsidP="003B564E">
      <w:pPr>
        <w:tabs>
          <w:tab w:val="left" w:pos="709"/>
        </w:tabs>
        <w:jc w:val="both"/>
      </w:pPr>
      <w:r>
        <w:tab/>
        <w:t xml:space="preserve">  16.3. atsižvelgdama į konkrečius ilgalaikius nelankymo atvejus, pagal turimas galimybes skiria prevencines priemones bei teikia pagalbą ikimokyklinio, ypač priešmokyklinio, ugdymo grupių vaikams (skiria ugdymą namuose, aprūpina grupėse turimais ir amžių atitinkančiais ugdymo užduočių bloknotais, teikia galimybę pasinaudoti lopšelio – darželio ugdomojoje aplinkoje turimomis ugdomosiomis priemonėmis).  </w:t>
      </w:r>
    </w:p>
    <w:p w:rsidR="0089588A" w:rsidRDefault="0089588A" w:rsidP="003B564E">
      <w:pPr>
        <w:tabs>
          <w:tab w:val="left" w:pos="709"/>
        </w:tabs>
        <w:jc w:val="both"/>
      </w:pPr>
      <w:r>
        <w:tab/>
        <w:t xml:space="preserve">  17. Atsižvelgiant į  </w:t>
      </w:r>
      <w:r>
        <w:rPr>
          <w:color w:val="000000"/>
        </w:rPr>
        <w:t>2016 m. liepos 22 d. Švietimo ir mokslo ministro įsakymą Nr. V-674 „Dėl priešmokyklinio ugdymo aprašo patvirtinimo“,</w:t>
      </w:r>
      <w:r>
        <w:t xml:space="preserve"> mokymo sutartyse tarp lopšelio – darželio bei tėvų (globėjų) </w:t>
      </w:r>
      <w:r w:rsidRPr="00D37CB0">
        <w:rPr>
          <w:b/>
          <w:bCs/>
        </w:rPr>
        <w:t xml:space="preserve">akcentuojama  tėvų atsakomybė už </w:t>
      </w:r>
      <w:r w:rsidRPr="00D37CB0">
        <w:rPr>
          <w:b/>
          <w:bCs/>
          <w:u w:val="single"/>
        </w:rPr>
        <w:t xml:space="preserve">priešmokyklinio </w:t>
      </w:r>
      <w:r w:rsidRPr="00D37CB0">
        <w:rPr>
          <w:b/>
          <w:bCs/>
        </w:rPr>
        <w:t>amžiaus vaiko privalomą ugdymo įstaigos lankymą.</w:t>
      </w:r>
    </w:p>
    <w:p w:rsidR="0089588A" w:rsidRDefault="0089588A" w:rsidP="001B7E6A">
      <w:pPr>
        <w:tabs>
          <w:tab w:val="left" w:pos="709"/>
        </w:tabs>
        <w:jc w:val="both"/>
      </w:pPr>
      <w:r>
        <w:tab/>
        <w:t xml:space="preserve">  18. Tais atvejais, </w:t>
      </w:r>
      <w:r w:rsidRPr="00D37CB0">
        <w:rPr>
          <w:b/>
          <w:bCs/>
          <w:u w:val="single"/>
        </w:rPr>
        <w:t>kai tėvai ilgiau nei 2 mėnesius neteikia žinių apie vaiko nuolatinį nepertraukiamą lopšelio – darželio nelankymą, ugdytinis gali būti braukiamas iš Mokinių registro</w:t>
      </w:r>
      <w:r>
        <w:t>.</w:t>
      </w:r>
    </w:p>
    <w:p w:rsidR="0089588A" w:rsidRDefault="0089588A" w:rsidP="001B7E6A">
      <w:pPr>
        <w:tabs>
          <w:tab w:val="left" w:pos="709"/>
        </w:tabs>
        <w:jc w:val="both"/>
      </w:pPr>
    </w:p>
    <w:p w:rsidR="0089588A" w:rsidRDefault="0089588A" w:rsidP="001B7E6A">
      <w:pPr>
        <w:tabs>
          <w:tab w:val="left" w:pos="709"/>
        </w:tabs>
        <w:jc w:val="both"/>
      </w:pPr>
    </w:p>
    <w:p w:rsidR="0089588A" w:rsidRPr="001B7E6A" w:rsidRDefault="0089588A" w:rsidP="001B7E6A">
      <w:pPr>
        <w:tabs>
          <w:tab w:val="left" w:pos="709"/>
        </w:tabs>
        <w:jc w:val="both"/>
      </w:pPr>
    </w:p>
    <w:p w:rsidR="0089588A" w:rsidRDefault="0089588A" w:rsidP="00B81E3B">
      <w:pPr>
        <w:tabs>
          <w:tab w:val="left" w:pos="709"/>
        </w:tabs>
        <w:jc w:val="center"/>
        <w:rPr>
          <w:b/>
          <w:bCs/>
        </w:rPr>
      </w:pPr>
    </w:p>
    <w:p w:rsidR="0089588A" w:rsidRPr="007C1803" w:rsidRDefault="0089588A" w:rsidP="00B81E3B">
      <w:pPr>
        <w:tabs>
          <w:tab w:val="left" w:pos="709"/>
        </w:tabs>
        <w:jc w:val="center"/>
        <w:rPr>
          <w:b/>
          <w:bCs/>
        </w:rPr>
      </w:pPr>
      <w:r w:rsidRPr="007C1803">
        <w:rPr>
          <w:b/>
          <w:bCs/>
        </w:rPr>
        <w:t>VI BAIGIAMOSIOS NUOSTATOS</w:t>
      </w:r>
    </w:p>
    <w:p w:rsidR="0089588A" w:rsidRPr="007C1803" w:rsidRDefault="0089588A" w:rsidP="00B81E3B">
      <w:pPr>
        <w:tabs>
          <w:tab w:val="left" w:pos="709"/>
        </w:tabs>
        <w:jc w:val="both"/>
      </w:pPr>
      <w:r w:rsidRPr="007C1803">
        <w:t> </w:t>
      </w:r>
    </w:p>
    <w:p w:rsidR="0089588A" w:rsidRPr="007C1803" w:rsidRDefault="0089588A" w:rsidP="00E12B9C">
      <w:pPr>
        <w:tabs>
          <w:tab w:val="left" w:pos="709"/>
          <w:tab w:val="left" w:pos="1134"/>
        </w:tabs>
        <w:jc w:val="both"/>
      </w:pPr>
      <w:r w:rsidRPr="007C1803">
        <w:t xml:space="preserve">     </w:t>
      </w:r>
      <w:r w:rsidRPr="007C1803">
        <w:tab/>
      </w:r>
      <w:r>
        <w:t>19</w:t>
      </w:r>
      <w:r w:rsidRPr="007C1803">
        <w:t xml:space="preserve">. </w:t>
      </w:r>
      <w:r w:rsidRPr="00D37CB0">
        <w:rPr>
          <w:b/>
          <w:bCs/>
        </w:rPr>
        <w:t>Lopšelio – darželio direktorius drauge su Vaiko gerovės komisija sprendžia dėl vaikų išbraukimo iš įstaigos  sąrašų (arba palikimo juose), jeigu tėvai (globėjai) 2 mėnesius ir daugiau nesumoka mokesčių ir nepateikia motyvuoto nesumokėjimo priežasčių paaiškinimo</w:t>
      </w:r>
      <w:r w:rsidRPr="007C1803">
        <w:t>.</w:t>
      </w:r>
    </w:p>
    <w:p w:rsidR="0089588A" w:rsidRPr="007C1803" w:rsidRDefault="0089588A" w:rsidP="00B81E3B">
      <w:pPr>
        <w:tabs>
          <w:tab w:val="left" w:pos="709"/>
        </w:tabs>
        <w:jc w:val="both"/>
      </w:pPr>
      <w:r w:rsidRPr="007C1803">
        <w:t>    </w:t>
      </w:r>
      <w:r w:rsidRPr="007C1803">
        <w:tab/>
      </w:r>
      <w:r>
        <w:t>20. Šios Tvarkos nuostatos yra privalomos</w:t>
      </w:r>
      <w:r w:rsidRPr="007C1803">
        <w:t xml:space="preserve"> visiems </w:t>
      </w:r>
      <w:r>
        <w:t xml:space="preserve">lopšelio – darželio </w:t>
      </w:r>
      <w:r w:rsidRPr="007C1803">
        <w:t xml:space="preserve"> darbuotojams, susijusiems su </w:t>
      </w:r>
      <w:r>
        <w:t>mokesčiais už vaikų maitinimą bei ugdymo paslaugą, lankomumo apskaitą ikimokyklinių ir</w:t>
      </w:r>
      <w:r w:rsidRPr="007C1803">
        <w:t xml:space="preserve"> pri</w:t>
      </w:r>
      <w:r>
        <w:t>ešmokyklinio ugdymo grupių vaikams</w:t>
      </w:r>
      <w:r w:rsidRPr="007C1803">
        <w:t>.</w:t>
      </w:r>
    </w:p>
    <w:p w:rsidR="0089588A" w:rsidRPr="007C1803" w:rsidRDefault="0089588A" w:rsidP="00B81E3B">
      <w:pPr>
        <w:tabs>
          <w:tab w:val="left" w:pos="709"/>
        </w:tabs>
        <w:jc w:val="both"/>
      </w:pPr>
      <w:r w:rsidRPr="007C1803">
        <w:t xml:space="preserve">     </w:t>
      </w:r>
      <w:r w:rsidRPr="007C1803">
        <w:tab/>
      </w:r>
      <w:r>
        <w:t>21</w:t>
      </w:r>
      <w:r w:rsidRPr="007C1803">
        <w:t xml:space="preserve">. Pildantys </w:t>
      </w:r>
      <w:r>
        <w:t xml:space="preserve">lankymo apskaitos tabelius, tvarkantys maitinimo mokesčio lengvatos </w:t>
      </w:r>
      <w:r w:rsidRPr="007C1803">
        <w:t>dokumentus ir apskaičiuojantys  mokesčius darbuotojai atsako u</w:t>
      </w:r>
      <w:r>
        <w:t>ž juose esančių duomenų tikrumą,</w:t>
      </w:r>
      <w:r w:rsidRPr="007C1803">
        <w:t xml:space="preserve"> tikslumą</w:t>
      </w:r>
      <w:r>
        <w:t xml:space="preserve"> ir informacijos apsaugą bei yra susipažinę su asmens duomenų apsaugos taisyklėmis</w:t>
      </w:r>
      <w:r w:rsidRPr="007C1803">
        <w:t>.</w:t>
      </w:r>
    </w:p>
    <w:p w:rsidR="0089588A" w:rsidRPr="007C1803" w:rsidRDefault="0089588A" w:rsidP="00B81E3B">
      <w:pPr>
        <w:tabs>
          <w:tab w:val="left" w:pos="709"/>
        </w:tabs>
        <w:jc w:val="both"/>
      </w:pPr>
      <w:r w:rsidRPr="007C1803">
        <w:t xml:space="preserve">     </w:t>
      </w:r>
      <w:r w:rsidRPr="007C1803">
        <w:tab/>
      </w:r>
      <w:r>
        <w:t>22</w:t>
      </w:r>
      <w:r w:rsidRPr="007C1803">
        <w:t xml:space="preserve">. Už Tvarkos vykdymo kontrolę atsakingas </w:t>
      </w:r>
      <w:r>
        <w:t>lopšelio - darželio</w:t>
      </w:r>
      <w:r w:rsidRPr="007C1803">
        <w:t>  direktorius.</w:t>
      </w:r>
    </w:p>
    <w:p w:rsidR="0089588A" w:rsidRPr="007C1803" w:rsidRDefault="0089588A" w:rsidP="00B81E3B">
      <w:pPr>
        <w:tabs>
          <w:tab w:val="left" w:pos="709"/>
        </w:tabs>
        <w:jc w:val="both"/>
      </w:pPr>
      <w:r w:rsidRPr="007C1803">
        <w:t xml:space="preserve">     </w:t>
      </w:r>
      <w:r w:rsidRPr="007C1803">
        <w:tab/>
      </w:r>
      <w:r>
        <w:t>23</w:t>
      </w:r>
      <w:r w:rsidRPr="007C1803">
        <w:t>. Ši Tv</w:t>
      </w:r>
      <w:r>
        <w:t>arka įsigalioja nuo 2019 m. spalio</w:t>
      </w:r>
      <w:r w:rsidRPr="007C1803">
        <w:t xml:space="preserve"> 1 d. </w:t>
      </w:r>
    </w:p>
    <w:p w:rsidR="0089588A" w:rsidRDefault="0089588A" w:rsidP="00B81E3B">
      <w:pPr>
        <w:tabs>
          <w:tab w:val="left" w:pos="709"/>
        </w:tabs>
        <w:jc w:val="both"/>
      </w:pPr>
    </w:p>
    <w:p w:rsidR="0089588A" w:rsidRDefault="0089588A" w:rsidP="00B81E3B">
      <w:pPr>
        <w:tabs>
          <w:tab w:val="left" w:pos="709"/>
        </w:tabs>
        <w:jc w:val="both"/>
      </w:pPr>
    </w:p>
    <w:p w:rsidR="0089588A" w:rsidRPr="007C1803" w:rsidRDefault="0089588A" w:rsidP="00B81E3B">
      <w:pPr>
        <w:tabs>
          <w:tab w:val="left" w:pos="709"/>
        </w:tabs>
        <w:jc w:val="both"/>
      </w:pPr>
      <w:r>
        <w:t>____________________________________________________________________________</w:t>
      </w:r>
    </w:p>
    <w:p w:rsidR="0089588A" w:rsidRPr="007C1803" w:rsidRDefault="0089588A" w:rsidP="00B81E3B">
      <w:pPr>
        <w:tabs>
          <w:tab w:val="left" w:pos="709"/>
        </w:tabs>
        <w:jc w:val="both"/>
      </w:pPr>
      <w:bookmarkStart w:id="0" w:name="_GoBack"/>
      <w:bookmarkEnd w:id="0"/>
    </w:p>
    <w:sectPr w:rsidR="0089588A" w:rsidRPr="007C1803" w:rsidSect="000F4254">
      <w:pgSz w:w="11906" w:h="16838"/>
      <w:pgMar w:top="426" w:right="567" w:bottom="142"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Lt Dutch">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66B3E"/>
    <w:multiLevelType w:val="hybridMultilevel"/>
    <w:tmpl w:val="E37470A4"/>
    <w:lvl w:ilvl="0" w:tplc="304ACF36">
      <w:start w:val="1"/>
      <w:numFmt w:val="decimal"/>
      <w:lvlText w:val="%1."/>
      <w:lvlJc w:val="left"/>
      <w:pPr>
        <w:ind w:left="1140" w:hanging="360"/>
      </w:pPr>
      <w:rPr>
        <w:rFonts w:hint="default"/>
      </w:rPr>
    </w:lvl>
    <w:lvl w:ilvl="1" w:tplc="04270019">
      <w:start w:val="1"/>
      <w:numFmt w:val="lowerLetter"/>
      <w:lvlText w:val="%2."/>
      <w:lvlJc w:val="left"/>
      <w:pPr>
        <w:ind w:left="1860" w:hanging="360"/>
      </w:pPr>
    </w:lvl>
    <w:lvl w:ilvl="2" w:tplc="0427001B">
      <w:start w:val="1"/>
      <w:numFmt w:val="lowerRoman"/>
      <w:lvlText w:val="%3."/>
      <w:lvlJc w:val="right"/>
      <w:pPr>
        <w:ind w:left="2580" w:hanging="180"/>
      </w:pPr>
    </w:lvl>
    <w:lvl w:ilvl="3" w:tplc="0427000F">
      <w:start w:val="1"/>
      <w:numFmt w:val="decimal"/>
      <w:lvlText w:val="%4."/>
      <w:lvlJc w:val="left"/>
      <w:pPr>
        <w:ind w:left="3300" w:hanging="360"/>
      </w:pPr>
    </w:lvl>
    <w:lvl w:ilvl="4" w:tplc="04270019">
      <w:start w:val="1"/>
      <w:numFmt w:val="lowerLetter"/>
      <w:lvlText w:val="%5."/>
      <w:lvlJc w:val="left"/>
      <w:pPr>
        <w:ind w:left="4020" w:hanging="360"/>
      </w:pPr>
    </w:lvl>
    <w:lvl w:ilvl="5" w:tplc="0427001B">
      <w:start w:val="1"/>
      <w:numFmt w:val="lowerRoman"/>
      <w:lvlText w:val="%6."/>
      <w:lvlJc w:val="right"/>
      <w:pPr>
        <w:ind w:left="4740" w:hanging="180"/>
      </w:pPr>
    </w:lvl>
    <w:lvl w:ilvl="6" w:tplc="0427000F">
      <w:start w:val="1"/>
      <w:numFmt w:val="decimal"/>
      <w:lvlText w:val="%7."/>
      <w:lvlJc w:val="left"/>
      <w:pPr>
        <w:ind w:left="5460" w:hanging="360"/>
      </w:pPr>
    </w:lvl>
    <w:lvl w:ilvl="7" w:tplc="04270019">
      <w:start w:val="1"/>
      <w:numFmt w:val="lowerLetter"/>
      <w:lvlText w:val="%8."/>
      <w:lvlJc w:val="left"/>
      <w:pPr>
        <w:ind w:left="6180" w:hanging="360"/>
      </w:pPr>
    </w:lvl>
    <w:lvl w:ilvl="8" w:tplc="0427001B">
      <w:start w:val="1"/>
      <w:numFmt w:val="lowerRoman"/>
      <w:lvlText w:val="%9."/>
      <w:lvlJc w:val="right"/>
      <w:pPr>
        <w:ind w:left="6900" w:hanging="180"/>
      </w:pPr>
    </w:lvl>
  </w:abstractNum>
  <w:abstractNum w:abstractNumId="1">
    <w:nsid w:val="43CA5AA3"/>
    <w:multiLevelType w:val="hybridMultilevel"/>
    <w:tmpl w:val="92E041C4"/>
    <w:lvl w:ilvl="0" w:tplc="B978D810">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start w:val="1"/>
      <w:numFmt w:val="lowerRoman"/>
      <w:lvlText w:val="%3."/>
      <w:lvlJc w:val="right"/>
      <w:pPr>
        <w:ind w:left="2651" w:hanging="180"/>
      </w:pPr>
    </w:lvl>
    <w:lvl w:ilvl="3" w:tplc="0427000F">
      <w:start w:val="1"/>
      <w:numFmt w:val="decimal"/>
      <w:lvlText w:val="%4."/>
      <w:lvlJc w:val="left"/>
      <w:pPr>
        <w:ind w:left="3371" w:hanging="360"/>
      </w:pPr>
    </w:lvl>
    <w:lvl w:ilvl="4" w:tplc="04270019">
      <w:start w:val="1"/>
      <w:numFmt w:val="lowerLetter"/>
      <w:lvlText w:val="%5."/>
      <w:lvlJc w:val="left"/>
      <w:pPr>
        <w:ind w:left="4091" w:hanging="360"/>
      </w:pPr>
    </w:lvl>
    <w:lvl w:ilvl="5" w:tplc="0427001B">
      <w:start w:val="1"/>
      <w:numFmt w:val="lowerRoman"/>
      <w:lvlText w:val="%6."/>
      <w:lvlJc w:val="right"/>
      <w:pPr>
        <w:ind w:left="4811" w:hanging="180"/>
      </w:pPr>
    </w:lvl>
    <w:lvl w:ilvl="6" w:tplc="0427000F">
      <w:start w:val="1"/>
      <w:numFmt w:val="decimal"/>
      <w:lvlText w:val="%7."/>
      <w:lvlJc w:val="left"/>
      <w:pPr>
        <w:ind w:left="5531" w:hanging="360"/>
      </w:pPr>
    </w:lvl>
    <w:lvl w:ilvl="7" w:tplc="04270019">
      <w:start w:val="1"/>
      <w:numFmt w:val="lowerLetter"/>
      <w:lvlText w:val="%8."/>
      <w:lvlJc w:val="left"/>
      <w:pPr>
        <w:ind w:left="6251" w:hanging="360"/>
      </w:pPr>
    </w:lvl>
    <w:lvl w:ilvl="8" w:tplc="0427001B">
      <w:start w:val="1"/>
      <w:numFmt w:val="lowerRoman"/>
      <w:lvlText w:val="%9."/>
      <w:lvlJc w:val="right"/>
      <w:pPr>
        <w:ind w:left="6971"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1296"/>
  <w:hyphenationZone w:val="396"/>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81E3B"/>
    <w:rsid w:val="00027C5C"/>
    <w:rsid w:val="00067FA6"/>
    <w:rsid w:val="00073938"/>
    <w:rsid w:val="000F4254"/>
    <w:rsid w:val="00104680"/>
    <w:rsid w:val="001145F2"/>
    <w:rsid w:val="0012408A"/>
    <w:rsid w:val="00125502"/>
    <w:rsid w:val="00163929"/>
    <w:rsid w:val="0018069A"/>
    <w:rsid w:val="0019235D"/>
    <w:rsid w:val="001A7103"/>
    <w:rsid w:val="001B7E6A"/>
    <w:rsid w:val="001C32E8"/>
    <w:rsid w:val="001D4A68"/>
    <w:rsid w:val="00204761"/>
    <w:rsid w:val="00223479"/>
    <w:rsid w:val="00235F64"/>
    <w:rsid w:val="002419F8"/>
    <w:rsid w:val="00270586"/>
    <w:rsid w:val="00275CEF"/>
    <w:rsid w:val="00282294"/>
    <w:rsid w:val="00295EDF"/>
    <w:rsid w:val="002C2490"/>
    <w:rsid w:val="002F3CD5"/>
    <w:rsid w:val="003042F3"/>
    <w:rsid w:val="0031619C"/>
    <w:rsid w:val="00344675"/>
    <w:rsid w:val="003B564E"/>
    <w:rsid w:val="003C2580"/>
    <w:rsid w:val="003E3764"/>
    <w:rsid w:val="003F7611"/>
    <w:rsid w:val="004025C2"/>
    <w:rsid w:val="00404E90"/>
    <w:rsid w:val="004340E2"/>
    <w:rsid w:val="004377E0"/>
    <w:rsid w:val="00452F9E"/>
    <w:rsid w:val="00493616"/>
    <w:rsid w:val="004A27F4"/>
    <w:rsid w:val="004A29C5"/>
    <w:rsid w:val="004C3B23"/>
    <w:rsid w:val="004F2CF9"/>
    <w:rsid w:val="004F4F7E"/>
    <w:rsid w:val="00563520"/>
    <w:rsid w:val="0059787C"/>
    <w:rsid w:val="005F2EDD"/>
    <w:rsid w:val="00601CB1"/>
    <w:rsid w:val="00611BA0"/>
    <w:rsid w:val="006143BE"/>
    <w:rsid w:val="006229CD"/>
    <w:rsid w:val="00623A8A"/>
    <w:rsid w:val="006A70EB"/>
    <w:rsid w:val="006C1EDC"/>
    <w:rsid w:val="006C5365"/>
    <w:rsid w:val="00713761"/>
    <w:rsid w:val="00754C98"/>
    <w:rsid w:val="0075662D"/>
    <w:rsid w:val="00763E42"/>
    <w:rsid w:val="007929C6"/>
    <w:rsid w:val="007946D6"/>
    <w:rsid w:val="007C1803"/>
    <w:rsid w:val="00875F8A"/>
    <w:rsid w:val="0089588A"/>
    <w:rsid w:val="008A61E1"/>
    <w:rsid w:val="008B610A"/>
    <w:rsid w:val="008E1F8D"/>
    <w:rsid w:val="00904FB7"/>
    <w:rsid w:val="00916DDF"/>
    <w:rsid w:val="009254E0"/>
    <w:rsid w:val="0096039C"/>
    <w:rsid w:val="009811F6"/>
    <w:rsid w:val="00A055EB"/>
    <w:rsid w:val="00A10773"/>
    <w:rsid w:val="00A10B5A"/>
    <w:rsid w:val="00A20DB2"/>
    <w:rsid w:val="00A34D78"/>
    <w:rsid w:val="00A4638F"/>
    <w:rsid w:val="00A713CF"/>
    <w:rsid w:val="00A968CB"/>
    <w:rsid w:val="00AC04F8"/>
    <w:rsid w:val="00AF704A"/>
    <w:rsid w:val="00B14471"/>
    <w:rsid w:val="00B81E3B"/>
    <w:rsid w:val="00B9362C"/>
    <w:rsid w:val="00BA6A05"/>
    <w:rsid w:val="00BA7EE2"/>
    <w:rsid w:val="00BD1C91"/>
    <w:rsid w:val="00BD2920"/>
    <w:rsid w:val="00BF7BEC"/>
    <w:rsid w:val="00C00FFC"/>
    <w:rsid w:val="00C05C91"/>
    <w:rsid w:val="00C12254"/>
    <w:rsid w:val="00C13B4F"/>
    <w:rsid w:val="00C63DF5"/>
    <w:rsid w:val="00CE108D"/>
    <w:rsid w:val="00D37CB0"/>
    <w:rsid w:val="00D868D8"/>
    <w:rsid w:val="00D9172E"/>
    <w:rsid w:val="00D924C8"/>
    <w:rsid w:val="00D929B8"/>
    <w:rsid w:val="00DB7CB8"/>
    <w:rsid w:val="00E12B9C"/>
    <w:rsid w:val="00E13359"/>
    <w:rsid w:val="00E27FEB"/>
    <w:rsid w:val="00E67625"/>
    <w:rsid w:val="00ED573E"/>
    <w:rsid w:val="00EE0F0F"/>
    <w:rsid w:val="00F527E7"/>
    <w:rsid w:val="00F5489C"/>
    <w:rsid w:val="00F64468"/>
    <w:rsid w:val="00F66F4C"/>
    <w:rsid w:val="00F7210E"/>
    <w:rsid w:val="00F84959"/>
    <w:rsid w:val="00F94102"/>
    <w:rsid w:val="00FA5A5F"/>
    <w:rsid w:val="00FD7314"/>
    <w:rsid w:val="00FE6C83"/>
    <w:rsid w:val="00FF6935"/>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3B"/>
    <w:rPr>
      <w:rFonts w:ascii="Times New Roman" w:eastAsia="Times New Roman" w:hAnsi="Times New Roman"/>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81E3B"/>
    <w:pPr>
      <w:tabs>
        <w:tab w:val="center" w:pos="4252"/>
        <w:tab w:val="right" w:pos="8504"/>
      </w:tabs>
      <w:overflowPunct w:val="0"/>
      <w:autoSpaceDE w:val="0"/>
      <w:autoSpaceDN w:val="0"/>
      <w:adjustRightInd w:val="0"/>
    </w:pPr>
    <w:rPr>
      <w:rFonts w:ascii="Lt Dutch" w:hAnsi="Lt Dutch" w:cs="Lt Dutch"/>
      <w:lang w:val="en-GB"/>
    </w:rPr>
  </w:style>
  <w:style w:type="character" w:customStyle="1" w:styleId="HeaderChar">
    <w:name w:val="Header Char"/>
    <w:basedOn w:val="DefaultParagraphFont"/>
    <w:link w:val="Header"/>
    <w:uiPriority w:val="99"/>
    <w:locked/>
    <w:rsid w:val="00B81E3B"/>
    <w:rPr>
      <w:rFonts w:ascii="Lt Dutch" w:hAnsi="Lt Dutch" w:cs="Lt Dutch"/>
      <w:sz w:val="20"/>
      <w:szCs w:val="20"/>
      <w:lang w:val="en-GB"/>
    </w:rPr>
  </w:style>
  <w:style w:type="paragraph" w:styleId="ListParagraph">
    <w:name w:val="List Paragraph"/>
    <w:basedOn w:val="Normal"/>
    <w:uiPriority w:val="99"/>
    <w:qFormat/>
    <w:rsid w:val="00B81E3B"/>
    <w:pPr>
      <w:ind w:left="720"/>
    </w:pPr>
  </w:style>
  <w:style w:type="table" w:styleId="TableGrid">
    <w:name w:val="Table Grid"/>
    <w:basedOn w:val="TableNormal"/>
    <w:uiPriority w:val="99"/>
    <w:rsid w:val="00B81E3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300</TotalTime>
  <Pages>5</Pages>
  <Words>7663</Words>
  <Characters>4369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Saulute1</dc:creator>
  <cp:keywords/>
  <dc:description/>
  <cp:lastModifiedBy>Saulutes</cp:lastModifiedBy>
  <cp:revision>8</cp:revision>
  <cp:lastPrinted>2019-10-17T06:11:00Z</cp:lastPrinted>
  <dcterms:created xsi:type="dcterms:W3CDTF">2019-10-08T06:36:00Z</dcterms:created>
  <dcterms:modified xsi:type="dcterms:W3CDTF">2019-10-17T10:26:00Z</dcterms:modified>
</cp:coreProperties>
</file>